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D62E" w14:textId="77777777" w:rsidR="00077E32" w:rsidRPr="00077E32" w:rsidRDefault="00077E32" w:rsidP="00077E32">
      <w:pPr>
        <w:spacing w:after="0" w:line="240" w:lineRule="auto"/>
        <w:jc w:val="center"/>
        <w:rPr>
          <w:rFonts w:ascii="Times New Roman" w:eastAsia="Times New Roman" w:hAnsi="Times New Roman" w:cs="Times New Roman"/>
          <w:sz w:val="24"/>
          <w:szCs w:val="24"/>
          <w:lang w:eastAsia="ru-RU"/>
        </w:rPr>
      </w:pPr>
      <w:r w:rsidRPr="00077E32">
        <w:rPr>
          <w:rFonts w:ascii="Times New Roman" w:eastAsia="Times New Roman" w:hAnsi="Times New Roman" w:cs="Times New Roman"/>
          <w:b/>
          <w:bCs/>
          <w:sz w:val="24"/>
          <w:szCs w:val="24"/>
          <w:lang w:eastAsia="ru-RU"/>
        </w:rPr>
        <w:t>ДОГ</w:t>
      </w:r>
      <w:bookmarkStart w:id="0" w:name="_GoBack"/>
      <w:bookmarkEnd w:id="0"/>
      <w:r w:rsidRPr="00077E32">
        <w:rPr>
          <w:rFonts w:ascii="Times New Roman" w:eastAsia="Times New Roman" w:hAnsi="Times New Roman" w:cs="Times New Roman"/>
          <w:b/>
          <w:bCs/>
          <w:sz w:val="24"/>
          <w:szCs w:val="24"/>
          <w:lang w:eastAsia="ru-RU"/>
        </w:rPr>
        <w:t>ОВОР №</w:t>
      </w:r>
      <w:r w:rsidRPr="00077E32">
        <w:rPr>
          <w:rFonts w:ascii="Times New Roman" w:eastAsia="Times New Roman" w:hAnsi="Times New Roman" w:cs="Times New Roman"/>
          <w:b/>
          <w:bCs/>
          <w:sz w:val="24"/>
          <w:szCs w:val="24"/>
          <w:lang w:eastAsia="ru-RU"/>
        </w:rPr>
        <w:br/>
        <w:t>УЧАСТИЯ В ДОЛЕВОМ СТРОИТЕЛЬСТВЕ МНОГОКВАРТИРНОГО ДОМА</w:t>
      </w:r>
    </w:p>
    <w:p w14:paraId="3CE68B16"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 </w:t>
      </w:r>
    </w:p>
    <w:p w14:paraId="7372A5CD"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 г. Астрахань</w:t>
      </w:r>
      <w:r w:rsidRPr="00077E32">
        <w:rPr>
          <w:rFonts w:ascii="Times New Roman" w:eastAsia="Times New Roman" w:hAnsi="Times New Roman" w:cs="Times New Roman"/>
          <w:sz w:val="24"/>
          <w:szCs w:val="24"/>
          <w:lang w:eastAsia="ru-RU"/>
        </w:rPr>
        <w:tab/>
        <w:t>                                  </w:t>
      </w:r>
      <w:r w:rsidRPr="00077E32">
        <w:rPr>
          <w:rFonts w:ascii="Times New Roman" w:eastAsia="Times New Roman" w:hAnsi="Times New Roman" w:cs="Times New Roman"/>
          <w:sz w:val="24"/>
          <w:szCs w:val="24"/>
          <w:lang w:eastAsia="ru-RU"/>
        </w:rPr>
        <w:tab/>
      </w:r>
      <w:r w:rsidRPr="00077E32">
        <w:rPr>
          <w:rFonts w:ascii="Times New Roman" w:eastAsia="Times New Roman" w:hAnsi="Times New Roman" w:cs="Times New Roman"/>
          <w:sz w:val="24"/>
          <w:szCs w:val="24"/>
          <w:lang w:eastAsia="ru-RU"/>
        </w:rPr>
        <w:tab/>
        <w:t>                                      </w:t>
      </w:r>
      <w:proofErr w:type="gramStart"/>
      <w:r w:rsidRPr="00077E32">
        <w:rPr>
          <w:rFonts w:ascii="Times New Roman" w:eastAsia="Times New Roman" w:hAnsi="Times New Roman" w:cs="Times New Roman"/>
          <w:sz w:val="24"/>
          <w:szCs w:val="24"/>
          <w:lang w:eastAsia="ru-RU"/>
        </w:rPr>
        <w:t>   «</w:t>
      </w:r>
      <w:proofErr w:type="gramEnd"/>
      <w:r w:rsidRPr="00077E32">
        <w:rPr>
          <w:rFonts w:ascii="Times New Roman" w:eastAsia="Times New Roman" w:hAnsi="Times New Roman" w:cs="Times New Roman"/>
          <w:sz w:val="24"/>
          <w:szCs w:val="24"/>
          <w:lang w:eastAsia="ru-RU"/>
        </w:rPr>
        <w:t>_____» _________ 20___ года</w:t>
      </w:r>
    </w:p>
    <w:p w14:paraId="104FAF5F"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p>
    <w:p w14:paraId="5C0799C4"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hAnsi="Times New Roman"/>
          <w:b/>
          <w:sz w:val="24"/>
          <w:szCs w:val="24"/>
        </w:rPr>
        <w:t>Общество с ограниченной ответственностью «Прогресс»</w:t>
      </w:r>
      <w:r w:rsidRPr="00077E32">
        <w:rPr>
          <w:rFonts w:ascii="Times New Roman" w:hAnsi="Times New Roman"/>
          <w:sz w:val="24"/>
          <w:szCs w:val="24"/>
        </w:rPr>
        <w:t xml:space="preserve">, находящееся по адресу: 414056, г. Астрахань, ул. Савушкина, 6, корп. 7, помещение 027, кабинет 16, ОГРН 1153025004274, ИНН 3019016289, КПП </w:t>
      </w:r>
      <w:r w:rsidRPr="00077E32">
        <w:rPr>
          <w:rFonts w:ascii="Times New Roman" w:hAnsi="Times New Roman"/>
          <w:bCs/>
          <w:color w:val="000000"/>
          <w:sz w:val="24"/>
          <w:szCs w:val="24"/>
          <w:lang w:eastAsia="ru-RU"/>
        </w:rPr>
        <w:t>301901001</w:t>
      </w:r>
      <w:r w:rsidRPr="00077E32">
        <w:rPr>
          <w:rFonts w:ascii="Times New Roman" w:hAnsi="Times New Roman"/>
          <w:sz w:val="24"/>
          <w:szCs w:val="24"/>
        </w:rPr>
        <w:t xml:space="preserve">, </w:t>
      </w:r>
      <w:r w:rsidRPr="00077E32">
        <w:rPr>
          <w:rFonts w:ascii="Times New Roman" w:eastAsia="Times New Roman" w:hAnsi="Times New Roman"/>
          <w:sz w:val="24"/>
          <w:szCs w:val="24"/>
          <w:lang w:eastAsia="ar-SA"/>
        </w:rPr>
        <w:t xml:space="preserve">именуемое в дальнейшем </w:t>
      </w:r>
      <w:r w:rsidRPr="00077E32">
        <w:rPr>
          <w:rFonts w:ascii="Times New Roman" w:eastAsia="Times New Roman" w:hAnsi="Times New Roman"/>
          <w:b/>
          <w:sz w:val="24"/>
          <w:szCs w:val="24"/>
          <w:lang w:eastAsia="ar-SA"/>
        </w:rPr>
        <w:t>«Застройщик»</w:t>
      </w:r>
      <w:r w:rsidRPr="00077E32">
        <w:rPr>
          <w:rFonts w:ascii="Times New Roman" w:eastAsia="Times New Roman" w:hAnsi="Times New Roman"/>
          <w:sz w:val="24"/>
          <w:szCs w:val="24"/>
          <w:lang w:eastAsia="ar-SA"/>
        </w:rPr>
        <w:t xml:space="preserve">, в лице директора </w:t>
      </w:r>
      <w:proofErr w:type="spellStart"/>
      <w:r w:rsidRPr="00077E32">
        <w:rPr>
          <w:rFonts w:ascii="Times New Roman" w:hAnsi="Times New Roman"/>
          <w:sz w:val="24"/>
          <w:szCs w:val="24"/>
        </w:rPr>
        <w:t>Черничкина</w:t>
      </w:r>
      <w:proofErr w:type="spellEnd"/>
      <w:r w:rsidRPr="00077E32">
        <w:rPr>
          <w:rFonts w:ascii="Times New Roman" w:hAnsi="Times New Roman"/>
          <w:sz w:val="24"/>
          <w:szCs w:val="24"/>
        </w:rPr>
        <w:t xml:space="preserve"> Андрея Юрьевича</w:t>
      </w:r>
      <w:r w:rsidRPr="00077E32">
        <w:rPr>
          <w:rFonts w:ascii="Times New Roman" w:eastAsia="Times New Roman" w:hAnsi="Times New Roman"/>
          <w:sz w:val="24"/>
          <w:szCs w:val="24"/>
          <w:lang w:eastAsia="ar-SA"/>
        </w:rPr>
        <w:t xml:space="preserve">, действующего на основании Устава, </w:t>
      </w:r>
      <w:r w:rsidRPr="00077E32">
        <w:rPr>
          <w:rFonts w:ascii="Times New Roman" w:hAnsi="Times New Roman"/>
          <w:iCs/>
          <w:sz w:val="24"/>
          <w:szCs w:val="24"/>
        </w:rPr>
        <w:t xml:space="preserve">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 </w:t>
      </w:r>
      <w:r w:rsidRPr="00077E32">
        <w:rPr>
          <w:rFonts w:ascii="Times New Roman" w:eastAsia="Times New Roman" w:hAnsi="Times New Roman"/>
          <w:sz w:val="24"/>
          <w:szCs w:val="24"/>
          <w:lang w:eastAsia="ar-SA"/>
        </w:rPr>
        <w:t xml:space="preserve">с одной стороны и </w:t>
      </w:r>
    </w:p>
    <w:p w14:paraId="2AA2CE45"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bCs/>
          <w:sz w:val="24"/>
          <w:szCs w:val="24"/>
          <w:lang w:eastAsia="ar-SA"/>
        </w:rPr>
      </w:pPr>
      <w:r w:rsidRPr="00077E32">
        <w:rPr>
          <w:rFonts w:ascii="Times New Roman" w:eastAsia="Times New Roman" w:hAnsi="Times New Roman"/>
          <w:b/>
          <w:bCs/>
          <w:sz w:val="24"/>
          <w:szCs w:val="24"/>
          <w:lang w:eastAsia="ar-SA"/>
        </w:rPr>
        <w:t>________________________________________________________________________</w:t>
      </w:r>
    </w:p>
    <w:p w14:paraId="42CFED48"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именуемый в дальнейшем </w:t>
      </w:r>
      <w:r w:rsidRPr="00077E32">
        <w:rPr>
          <w:rFonts w:ascii="Times New Roman" w:eastAsia="Times New Roman" w:hAnsi="Times New Roman"/>
          <w:b/>
          <w:sz w:val="24"/>
          <w:szCs w:val="24"/>
          <w:lang w:eastAsia="ar-SA"/>
        </w:rPr>
        <w:t>«Участник долевого строительства»</w:t>
      </w:r>
      <w:r w:rsidRPr="00077E32">
        <w:rPr>
          <w:rFonts w:ascii="Times New Roman" w:eastAsia="Times New Roman" w:hAnsi="Times New Roman"/>
          <w:sz w:val="24"/>
          <w:szCs w:val="24"/>
          <w:lang w:eastAsia="ar-SA"/>
        </w:rPr>
        <w:t xml:space="preserve">, </w:t>
      </w:r>
      <w:r w:rsidRPr="00077E32">
        <w:rPr>
          <w:rFonts w:ascii="Times New Roman" w:eastAsia="Times New Roman" w:hAnsi="Times New Roman"/>
          <w:spacing w:val="8"/>
          <w:sz w:val="24"/>
          <w:szCs w:val="24"/>
          <w:lang w:eastAsia="ar-SA"/>
        </w:rPr>
        <w:t>с</w:t>
      </w:r>
      <w:r w:rsidRPr="00077E32">
        <w:rPr>
          <w:rFonts w:ascii="Times New Roman" w:eastAsia="Times New Roman" w:hAnsi="Times New Roman"/>
          <w:sz w:val="24"/>
          <w:szCs w:val="24"/>
          <w:lang w:eastAsia="ar-SA"/>
        </w:rPr>
        <w:t xml:space="preserve"> другой стороны, вместе именуемые Стороны,</w:t>
      </w:r>
    </w:p>
    <w:p w14:paraId="3DCEB02F"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руководствуясь </w:t>
      </w:r>
      <w:r w:rsidRPr="00077E32">
        <w:rPr>
          <w:rFonts w:ascii="Times New Roman" w:eastAsia="Times New Roman" w:hAnsi="Times New Roman"/>
          <w:spacing w:val="-2"/>
          <w:sz w:val="24"/>
          <w:szCs w:val="24"/>
          <w:lang w:eastAsia="ar-SA"/>
        </w:rPr>
        <w:t xml:space="preserve">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w:t>
      </w:r>
      <w:r w:rsidRPr="00077E32">
        <w:rPr>
          <w:rFonts w:ascii="Times New Roman" w:eastAsia="Times New Roman" w:hAnsi="Times New Roman"/>
          <w:sz w:val="24"/>
          <w:szCs w:val="24"/>
          <w:lang w:eastAsia="ar-SA"/>
        </w:rPr>
        <w:t>заключили настоящий Договор о нижеследующем:</w:t>
      </w:r>
    </w:p>
    <w:p w14:paraId="3D49CA6C"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
    <w:p w14:paraId="52E778C9" w14:textId="77777777" w:rsidR="00077E32" w:rsidRPr="00077E32" w:rsidRDefault="00077E32" w:rsidP="00077E32">
      <w:pPr>
        <w:widowControl w:val="0"/>
        <w:numPr>
          <w:ilvl w:val="0"/>
          <w:numId w:val="4"/>
        </w:numPr>
        <w:suppressAutoHyphens/>
        <w:autoSpaceDE w:val="0"/>
        <w:spacing w:after="0" w:line="240" w:lineRule="auto"/>
        <w:contextualSpacing/>
        <w:jc w:val="center"/>
        <w:rPr>
          <w:rFonts w:ascii="Times New Roman" w:hAnsi="Times New Roman"/>
          <w:sz w:val="24"/>
          <w:szCs w:val="24"/>
        </w:rPr>
      </w:pPr>
      <w:r w:rsidRPr="00077E32">
        <w:rPr>
          <w:rFonts w:ascii="Times New Roman" w:hAnsi="Times New Roman"/>
          <w:b/>
          <w:sz w:val="24"/>
          <w:szCs w:val="24"/>
        </w:rPr>
        <w:t>ТЕРМИНЫ И ОПРЕДЕЛЕНИЯ.</w:t>
      </w:r>
    </w:p>
    <w:p w14:paraId="151191E9" w14:textId="77777777" w:rsidR="00077E32" w:rsidRPr="00077E32" w:rsidRDefault="00077E32" w:rsidP="00077E32">
      <w:pPr>
        <w:widowControl w:val="0"/>
        <w:suppressAutoHyphens/>
        <w:autoSpaceDE w:val="0"/>
        <w:spacing w:after="0" w:line="240" w:lineRule="auto"/>
        <w:ind w:left="720"/>
        <w:rPr>
          <w:rFonts w:ascii="Times New Roman" w:hAnsi="Times New Roman"/>
          <w:sz w:val="24"/>
          <w:szCs w:val="24"/>
        </w:rPr>
      </w:pPr>
    </w:p>
    <w:p w14:paraId="5E1757C8" w14:textId="77777777" w:rsidR="00077E32" w:rsidRPr="00077E32" w:rsidRDefault="00077E32" w:rsidP="00077E32">
      <w:pPr>
        <w:spacing w:after="0" w:line="240" w:lineRule="auto"/>
        <w:jc w:val="both"/>
        <w:rPr>
          <w:rFonts w:ascii="Times New Roman" w:hAnsi="Times New Roman"/>
          <w:b/>
          <w:sz w:val="24"/>
          <w:szCs w:val="24"/>
        </w:rPr>
      </w:pPr>
      <w:r w:rsidRPr="00077E32">
        <w:rPr>
          <w:rFonts w:ascii="Times New Roman" w:hAnsi="Times New Roman"/>
          <w:sz w:val="24"/>
          <w:szCs w:val="24"/>
        </w:rPr>
        <w:t xml:space="preserve">1.1.  </w:t>
      </w:r>
      <w:r w:rsidRPr="00077E32">
        <w:rPr>
          <w:rFonts w:ascii="Times New Roman" w:hAnsi="Times New Roman"/>
          <w:b/>
          <w:sz w:val="24"/>
          <w:szCs w:val="24"/>
        </w:rPr>
        <w:t xml:space="preserve">«Дом» </w:t>
      </w:r>
      <w:r w:rsidRPr="00077E32">
        <w:rPr>
          <w:rFonts w:ascii="Times New Roman" w:hAnsi="Times New Roman"/>
          <w:sz w:val="24"/>
          <w:szCs w:val="24"/>
        </w:rPr>
        <w:t xml:space="preserve">– Жилой многоквартирный 19-ти этажный дом, строящийся с привлечением денежных средств Участника долевого строительства по ул. Бехтерева в Кировском районе г. Астрахани </w:t>
      </w:r>
      <w:r w:rsidRPr="00077E32">
        <w:rPr>
          <w:rFonts w:ascii="Times New Roman" w:hAnsi="Times New Roman"/>
          <w:b/>
          <w:sz w:val="24"/>
          <w:szCs w:val="24"/>
        </w:rPr>
        <w:t xml:space="preserve">(Жилой дом 1- </w:t>
      </w:r>
      <w:r w:rsidRPr="00077E32">
        <w:rPr>
          <w:rFonts w:ascii="Times New Roman" w:hAnsi="Times New Roman"/>
          <w:b/>
          <w:sz w:val="24"/>
          <w:szCs w:val="24"/>
          <w:lang w:val="en-US"/>
        </w:rPr>
        <w:t>II</w:t>
      </w:r>
      <w:r w:rsidRPr="00077E32">
        <w:rPr>
          <w:rFonts w:ascii="Times New Roman" w:hAnsi="Times New Roman"/>
          <w:b/>
          <w:sz w:val="24"/>
          <w:szCs w:val="24"/>
        </w:rPr>
        <w:t xml:space="preserve">,  </w:t>
      </w:r>
      <w:r w:rsidRPr="00077E32">
        <w:rPr>
          <w:rFonts w:ascii="Times New Roman" w:hAnsi="Times New Roman"/>
          <w:b/>
          <w:sz w:val="24"/>
          <w:szCs w:val="24"/>
          <w:lang w:val="en-US"/>
        </w:rPr>
        <w:t>II</w:t>
      </w:r>
      <w:r w:rsidRPr="00077E32">
        <w:rPr>
          <w:rFonts w:ascii="Times New Roman" w:hAnsi="Times New Roman"/>
          <w:b/>
          <w:sz w:val="24"/>
          <w:szCs w:val="24"/>
        </w:rPr>
        <w:t xml:space="preserve"> этап строительства «Жилого комплекса по ул. Бехтерева в Кировском районе г. Астрахани»)</w:t>
      </w:r>
    </w:p>
    <w:p w14:paraId="408F801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1.2.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 жилое помещение (квартира) или нежилое помещение, а так же </w:t>
      </w:r>
      <w:proofErr w:type="spellStart"/>
      <w:r w:rsidRPr="00077E32">
        <w:rPr>
          <w:rFonts w:ascii="Times New Roman" w:hAnsi="Times New Roman"/>
          <w:sz w:val="24"/>
          <w:szCs w:val="24"/>
        </w:rPr>
        <w:t>машино</w:t>
      </w:r>
      <w:proofErr w:type="spellEnd"/>
      <w:r w:rsidRPr="00077E32">
        <w:rPr>
          <w:rFonts w:ascii="Times New Roman" w:hAnsi="Times New Roman"/>
          <w:sz w:val="24"/>
          <w:szCs w:val="24"/>
        </w:rPr>
        <w:t>-место,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5C3152BC" w14:textId="77777777" w:rsidR="00077E32" w:rsidRPr="00077E32" w:rsidRDefault="00077E32" w:rsidP="00077E32">
      <w:pPr>
        <w:spacing w:after="0" w:line="240" w:lineRule="auto"/>
        <w:jc w:val="both"/>
        <w:rPr>
          <w:rFonts w:ascii="Times New Roman" w:eastAsia="Times New Roman" w:hAnsi="Times New Roman" w:cs="Times New Roman"/>
          <w:color w:val="FF0000"/>
          <w:sz w:val="24"/>
          <w:szCs w:val="24"/>
          <w:lang w:eastAsia="ru-RU"/>
        </w:rPr>
      </w:pPr>
      <w:r w:rsidRPr="00077E32">
        <w:rPr>
          <w:rFonts w:ascii="Times New Roman" w:eastAsia="Times New Roman" w:hAnsi="Times New Roman" w:cs="Times New Roman"/>
          <w:sz w:val="24"/>
          <w:szCs w:val="24"/>
          <w:lang w:eastAsia="ru-RU"/>
        </w:rPr>
        <w:t>1.3. «</w:t>
      </w:r>
      <w:r w:rsidRPr="00077E32">
        <w:rPr>
          <w:rFonts w:ascii="Times New Roman" w:eastAsia="Times New Roman" w:hAnsi="Times New Roman" w:cs="Times New Roman"/>
          <w:b/>
          <w:sz w:val="24"/>
          <w:szCs w:val="24"/>
          <w:lang w:eastAsia="ru-RU"/>
        </w:rPr>
        <w:t>Общая проектная площадь Объекта долевого строительства»</w:t>
      </w:r>
      <w:r w:rsidRPr="00077E32">
        <w:rPr>
          <w:rFonts w:ascii="Times New Roman" w:eastAsia="Times New Roman" w:hAnsi="Times New Roman" w:cs="Times New Roman"/>
          <w:sz w:val="24"/>
          <w:szCs w:val="24"/>
          <w:lang w:eastAsia="ru-RU"/>
        </w:rPr>
        <w:t xml:space="preserve"> – общая площадь объекта долевого строительства, определенная в соответствии с проектной документацией на Дом, включающая в себя сумму площадей всех помещений, в том числе: жилых комнат, кухонь, санузлов и прочих помещений вспомогательного использования. Общая проектная площадь и номер объекта долевого участия являются условными и подлежат уточнению после изготовления технического паспорта на дом. </w:t>
      </w:r>
    </w:p>
    <w:p w14:paraId="6B3FDD79"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1.4. </w:t>
      </w:r>
      <w:r w:rsidRPr="00077E32">
        <w:rPr>
          <w:rFonts w:ascii="Times New Roman" w:hAnsi="Times New Roman"/>
          <w:b/>
          <w:sz w:val="24"/>
          <w:szCs w:val="24"/>
        </w:rPr>
        <w:t xml:space="preserve">«Общая Фактическая площадь Объекта долевого строительства» - </w:t>
      </w:r>
      <w:r w:rsidRPr="00077E32">
        <w:rPr>
          <w:rFonts w:ascii="Times New Roman" w:hAnsi="Times New Roman"/>
          <w:sz w:val="24"/>
          <w:szCs w:val="24"/>
        </w:rPr>
        <w:t>сумма площадей всех помещений Объекта долевого строительства, в том числе: жилых комнат, кухонь, санузлов и прочих помещений вспомогательного использования, которая определяется по окончании строительства Дома на основании обмеров, проведенных уполномоченным органом, осуществляющим учет и техническую инвентаризацию объектов недвижимого имущества (БТИ).</w:t>
      </w:r>
    </w:p>
    <w:p w14:paraId="0C20495F" w14:textId="77777777" w:rsidR="00077E32" w:rsidRPr="00077E32" w:rsidRDefault="00077E32" w:rsidP="00077E32">
      <w:pPr>
        <w:spacing w:after="0" w:line="240" w:lineRule="auto"/>
        <w:jc w:val="center"/>
        <w:rPr>
          <w:rFonts w:ascii="Times New Roman" w:hAnsi="Times New Roman"/>
          <w:b/>
          <w:sz w:val="24"/>
          <w:szCs w:val="24"/>
        </w:rPr>
      </w:pPr>
    </w:p>
    <w:p w14:paraId="4DAB6FE4"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2. ПРЕДМЕТ ДОГОВОРА.</w:t>
      </w:r>
    </w:p>
    <w:p w14:paraId="44F06860" w14:textId="77777777" w:rsidR="00077E32" w:rsidRPr="00077E32" w:rsidRDefault="00077E32" w:rsidP="00077E32">
      <w:pPr>
        <w:spacing w:after="0" w:line="240" w:lineRule="auto"/>
        <w:jc w:val="both"/>
        <w:rPr>
          <w:rFonts w:ascii="Times New Roman" w:hAnsi="Times New Roman"/>
          <w:b/>
          <w:sz w:val="24"/>
          <w:szCs w:val="24"/>
        </w:rPr>
      </w:pPr>
      <w:r w:rsidRPr="00077E32">
        <w:rPr>
          <w:rFonts w:ascii="Times New Roman" w:hAnsi="Times New Roman"/>
          <w:sz w:val="24"/>
          <w:szCs w:val="24"/>
        </w:rPr>
        <w:t xml:space="preserve">2.1.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30:12:000000:388, площадью 56 113 </w:t>
      </w:r>
      <w:bookmarkStart w:id="1" w:name="_Hlk532392578"/>
      <w:r w:rsidRPr="00077E32">
        <w:rPr>
          <w:rFonts w:ascii="Times New Roman" w:hAnsi="Times New Roman"/>
          <w:sz w:val="24"/>
          <w:szCs w:val="24"/>
        </w:rPr>
        <w:t>(пятьдесят шесть тысяч сто тринадцать</w:t>
      </w:r>
      <w:bookmarkEnd w:id="1"/>
      <w:r w:rsidRPr="00077E32">
        <w:rPr>
          <w:rFonts w:ascii="Times New Roman" w:hAnsi="Times New Roman"/>
          <w:sz w:val="24"/>
          <w:szCs w:val="24"/>
        </w:rPr>
        <w:t xml:space="preserve">)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жилой</w:t>
      </w:r>
      <w:r w:rsidRPr="00077E32">
        <w:rPr>
          <w:rFonts w:ascii="Times New Roman" w:hAnsi="Times New Roman"/>
          <w:color w:val="FF0000"/>
          <w:sz w:val="24"/>
          <w:szCs w:val="24"/>
        </w:rPr>
        <w:t xml:space="preserve"> </w:t>
      </w:r>
      <w:r w:rsidRPr="00077E32">
        <w:rPr>
          <w:rFonts w:ascii="Times New Roman" w:hAnsi="Times New Roman"/>
          <w:sz w:val="24"/>
          <w:szCs w:val="24"/>
        </w:rPr>
        <w:t>многоквартирный</w:t>
      </w:r>
      <w:r w:rsidRPr="00077E32">
        <w:rPr>
          <w:rFonts w:ascii="Times New Roman" w:hAnsi="Times New Roman"/>
          <w:color w:val="FF0000"/>
          <w:sz w:val="24"/>
          <w:szCs w:val="24"/>
        </w:rPr>
        <w:t xml:space="preserve"> </w:t>
      </w:r>
      <w:r w:rsidRPr="00077E32">
        <w:rPr>
          <w:rFonts w:ascii="Times New Roman" w:hAnsi="Times New Roman"/>
          <w:sz w:val="24"/>
          <w:szCs w:val="24"/>
        </w:rPr>
        <w:t>дом (далее – «Дом»), расположенный по строительному адресу: г. Астрахань, Кировский район, ул. Бехтерева, и после получения разрешения на ввод в эксплуатацию Дома передать Участнику долевого строительства следующие жилые помещения:</w:t>
      </w:r>
    </w:p>
    <w:tbl>
      <w:tblPr>
        <w:tblStyle w:val="a4"/>
        <w:tblW w:w="0" w:type="auto"/>
        <w:tblLook w:val="04A0" w:firstRow="1" w:lastRow="0" w:firstColumn="1" w:lastColumn="0" w:noHBand="0" w:noVBand="1"/>
      </w:tblPr>
      <w:tblGrid>
        <w:gridCol w:w="552"/>
        <w:gridCol w:w="908"/>
        <w:gridCol w:w="1298"/>
        <w:gridCol w:w="1062"/>
        <w:gridCol w:w="2439"/>
        <w:gridCol w:w="1504"/>
        <w:gridCol w:w="1582"/>
      </w:tblGrid>
      <w:tr w:rsidR="00077E32" w:rsidRPr="00077E32" w14:paraId="4274E05A" w14:textId="77777777" w:rsidTr="00F00808">
        <w:tc>
          <w:tcPr>
            <w:tcW w:w="552" w:type="dxa"/>
          </w:tcPr>
          <w:p w14:paraId="55E10FF4" w14:textId="77777777" w:rsidR="00077E32" w:rsidRPr="00077E32" w:rsidRDefault="00077E32" w:rsidP="00077E32">
            <w:pPr>
              <w:jc w:val="center"/>
              <w:rPr>
                <w:rFonts w:ascii="Times New Roman" w:hAnsi="Times New Roman"/>
                <w:b/>
                <w:i/>
                <w:sz w:val="24"/>
                <w:szCs w:val="24"/>
              </w:rPr>
            </w:pPr>
          </w:p>
          <w:p w14:paraId="362DDEC1" w14:textId="77777777" w:rsidR="00077E32" w:rsidRPr="00077E32" w:rsidRDefault="00077E32" w:rsidP="00077E32">
            <w:pPr>
              <w:jc w:val="center"/>
              <w:rPr>
                <w:rFonts w:ascii="Times New Roman" w:hAnsi="Times New Roman"/>
                <w:b/>
                <w:i/>
                <w:sz w:val="24"/>
                <w:szCs w:val="24"/>
              </w:rPr>
            </w:pPr>
          </w:p>
          <w:p w14:paraId="18C76729"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п/п</w:t>
            </w:r>
          </w:p>
        </w:tc>
        <w:tc>
          <w:tcPr>
            <w:tcW w:w="908" w:type="dxa"/>
          </w:tcPr>
          <w:p w14:paraId="34CD4997" w14:textId="77777777" w:rsidR="00077E32" w:rsidRPr="00077E32" w:rsidRDefault="00077E32" w:rsidP="00077E32">
            <w:pPr>
              <w:jc w:val="center"/>
              <w:rPr>
                <w:rFonts w:ascii="Times New Roman" w:hAnsi="Times New Roman"/>
                <w:b/>
                <w:i/>
                <w:sz w:val="24"/>
                <w:szCs w:val="24"/>
              </w:rPr>
            </w:pPr>
          </w:p>
          <w:p w14:paraId="428CFA73" w14:textId="77777777" w:rsidR="00077E32" w:rsidRPr="00077E32" w:rsidRDefault="00077E32" w:rsidP="00077E32">
            <w:pPr>
              <w:jc w:val="center"/>
              <w:rPr>
                <w:rFonts w:ascii="Times New Roman" w:hAnsi="Times New Roman"/>
                <w:b/>
                <w:i/>
                <w:sz w:val="24"/>
                <w:szCs w:val="24"/>
              </w:rPr>
            </w:pPr>
          </w:p>
          <w:p w14:paraId="3570EA64"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Этаж</w:t>
            </w:r>
          </w:p>
        </w:tc>
        <w:tc>
          <w:tcPr>
            <w:tcW w:w="1298" w:type="dxa"/>
          </w:tcPr>
          <w:p w14:paraId="47DCC549" w14:textId="77777777" w:rsidR="00077E32" w:rsidRPr="00077E32" w:rsidRDefault="00077E32" w:rsidP="00077E32">
            <w:pPr>
              <w:jc w:val="center"/>
              <w:rPr>
                <w:rFonts w:ascii="Times New Roman" w:hAnsi="Times New Roman"/>
                <w:b/>
                <w:i/>
                <w:sz w:val="24"/>
                <w:szCs w:val="24"/>
              </w:rPr>
            </w:pPr>
          </w:p>
          <w:p w14:paraId="7B895BE1"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квартиры по проекту</w:t>
            </w:r>
          </w:p>
        </w:tc>
        <w:tc>
          <w:tcPr>
            <w:tcW w:w="1062" w:type="dxa"/>
          </w:tcPr>
          <w:p w14:paraId="5F96C930" w14:textId="77777777" w:rsidR="00077E32" w:rsidRPr="00077E32" w:rsidRDefault="00077E32" w:rsidP="00077E32">
            <w:pPr>
              <w:jc w:val="center"/>
              <w:rPr>
                <w:rFonts w:ascii="Times New Roman" w:hAnsi="Times New Roman"/>
                <w:b/>
                <w:i/>
                <w:sz w:val="24"/>
                <w:szCs w:val="24"/>
              </w:rPr>
            </w:pPr>
          </w:p>
          <w:p w14:paraId="36B1196B" w14:textId="77777777" w:rsidR="00077E32" w:rsidRPr="00077E32" w:rsidRDefault="00077E32" w:rsidP="00077E32">
            <w:pPr>
              <w:jc w:val="center"/>
              <w:rPr>
                <w:rFonts w:ascii="Times New Roman" w:hAnsi="Times New Roman"/>
                <w:b/>
                <w:i/>
                <w:sz w:val="24"/>
                <w:szCs w:val="24"/>
              </w:rPr>
            </w:pPr>
          </w:p>
          <w:p w14:paraId="4328F5B0"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Кол-во комнат</w:t>
            </w:r>
          </w:p>
        </w:tc>
        <w:tc>
          <w:tcPr>
            <w:tcW w:w="2439" w:type="dxa"/>
          </w:tcPr>
          <w:p w14:paraId="15663649"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xml:space="preserve">Общая проектная площадь квартиры (с учетом балконов и лоджий с соответствующим понижающим коэффициентом) </w:t>
            </w:r>
            <w:proofErr w:type="spellStart"/>
            <w:r w:rsidRPr="00077E32">
              <w:rPr>
                <w:rFonts w:ascii="Times New Roman" w:hAnsi="Times New Roman"/>
                <w:b/>
                <w:i/>
                <w:sz w:val="24"/>
                <w:szCs w:val="24"/>
              </w:rPr>
              <w:t>кв.м</w:t>
            </w:r>
            <w:proofErr w:type="spellEnd"/>
            <w:r w:rsidRPr="00077E32">
              <w:rPr>
                <w:rFonts w:ascii="Times New Roman" w:hAnsi="Times New Roman"/>
                <w:b/>
                <w:i/>
                <w:sz w:val="24"/>
                <w:szCs w:val="24"/>
              </w:rPr>
              <w:t>.</w:t>
            </w:r>
          </w:p>
        </w:tc>
        <w:tc>
          <w:tcPr>
            <w:tcW w:w="1504" w:type="dxa"/>
          </w:tcPr>
          <w:p w14:paraId="0D3D3DBA"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Стоимость</w:t>
            </w:r>
          </w:p>
        </w:tc>
        <w:tc>
          <w:tcPr>
            <w:tcW w:w="1582" w:type="dxa"/>
          </w:tcPr>
          <w:p w14:paraId="0175CCAF" w14:textId="77777777" w:rsidR="00077E32" w:rsidRPr="00077E32" w:rsidRDefault="00077E32" w:rsidP="00077E32">
            <w:pPr>
              <w:jc w:val="center"/>
              <w:rPr>
                <w:rFonts w:ascii="Times New Roman" w:hAnsi="Times New Roman"/>
                <w:b/>
                <w:i/>
                <w:sz w:val="24"/>
                <w:szCs w:val="24"/>
              </w:rPr>
            </w:pPr>
          </w:p>
          <w:p w14:paraId="1F3A0D53" w14:textId="77777777" w:rsidR="00077E32" w:rsidRPr="00077E32" w:rsidRDefault="00077E32" w:rsidP="00077E32">
            <w:pPr>
              <w:jc w:val="center"/>
              <w:rPr>
                <w:rFonts w:ascii="Times New Roman" w:hAnsi="Times New Roman"/>
                <w:b/>
                <w:i/>
                <w:sz w:val="24"/>
                <w:szCs w:val="24"/>
              </w:rPr>
            </w:pPr>
          </w:p>
          <w:p w14:paraId="111DE207"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Примечание</w:t>
            </w:r>
          </w:p>
        </w:tc>
      </w:tr>
      <w:tr w:rsidR="00077E32" w:rsidRPr="00077E32" w14:paraId="070E2B16" w14:textId="77777777" w:rsidTr="00F00808">
        <w:tc>
          <w:tcPr>
            <w:tcW w:w="552" w:type="dxa"/>
          </w:tcPr>
          <w:p w14:paraId="18CFA890" w14:textId="77777777" w:rsidR="00077E32" w:rsidRPr="00077E32" w:rsidRDefault="00077E32" w:rsidP="00077E32">
            <w:pPr>
              <w:jc w:val="center"/>
              <w:rPr>
                <w:rFonts w:ascii="Times New Roman" w:hAnsi="Times New Roman"/>
                <w:sz w:val="24"/>
                <w:szCs w:val="24"/>
              </w:rPr>
            </w:pPr>
            <w:r w:rsidRPr="00077E32">
              <w:rPr>
                <w:rFonts w:ascii="Times New Roman" w:hAnsi="Times New Roman"/>
                <w:sz w:val="24"/>
                <w:szCs w:val="24"/>
              </w:rPr>
              <w:t>1</w:t>
            </w:r>
          </w:p>
        </w:tc>
        <w:tc>
          <w:tcPr>
            <w:tcW w:w="908" w:type="dxa"/>
          </w:tcPr>
          <w:p w14:paraId="71825F98" w14:textId="77777777" w:rsidR="00077E32" w:rsidRPr="00077E32" w:rsidRDefault="00077E32" w:rsidP="00077E32">
            <w:pPr>
              <w:jc w:val="center"/>
              <w:rPr>
                <w:rFonts w:ascii="Times New Roman" w:hAnsi="Times New Roman"/>
                <w:sz w:val="24"/>
                <w:szCs w:val="24"/>
              </w:rPr>
            </w:pPr>
          </w:p>
        </w:tc>
        <w:tc>
          <w:tcPr>
            <w:tcW w:w="1298" w:type="dxa"/>
          </w:tcPr>
          <w:p w14:paraId="319A4EC5" w14:textId="77777777" w:rsidR="00077E32" w:rsidRPr="00077E32" w:rsidRDefault="00077E32" w:rsidP="00077E32">
            <w:pPr>
              <w:jc w:val="center"/>
              <w:rPr>
                <w:rFonts w:ascii="Times New Roman" w:hAnsi="Times New Roman"/>
                <w:sz w:val="24"/>
                <w:szCs w:val="24"/>
              </w:rPr>
            </w:pPr>
          </w:p>
        </w:tc>
        <w:tc>
          <w:tcPr>
            <w:tcW w:w="1062" w:type="dxa"/>
          </w:tcPr>
          <w:p w14:paraId="07CC9B7C" w14:textId="77777777" w:rsidR="00077E32" w:rsidRPr="00077E32" w:rsidRDefault="00077E32" w:rsidP="00077E32">
            <w:pPr>
              <w:jc w:val="center"/>
              <w:rPr>
                <w:rFonts w:ascii="Times New Roman" w:hAnsi="Times New Roman"/>
                <w:sz w:val="24"/>
                <w:szCs w:val="24"/>
              </w:rPr>
            </w:pPr>
          </w:p>
        </w:tc>
        <w:tc>
          <w:tcPr>
            <w:tcW w:w="2439" w:type="dxa"/>
          </w:tcPr>
          <w:p w14:paraId="4F759533" w14:textId="77777777" w:rsidR="00077E32" w:rsidRPr="00077E32" w:rsidRDefault="00077E32" w:rsidP="00077E32">
            <w:pPr>
              <w:jc w:val="center"/>
              <w:rPr>
                <w:rFonts w:ascii="Times New Roman" w:hAnsi="Times New Roman"/>
                <w:sz w:val="24"/>
                <w:szCs w:val="24"/>
              </w:rPr>
            </w:pPr>
          </w:p>
        </w:tc>
        <w:tc>
          <w:tcPr>
            <w:tcW w:w="1504" w:type="dxa"/>
          </w:tcPr>
          <w:p w14:paraId="6CE9A55C" w14:textId="77777777" w:rsidR="00077E32" w:rsidRPr="00077E32" w:rsidRDefault="00077E32" w:rsidP="00077E32">
            <w:pPr>
              <w:jc w:val="center"/>
              <w:rPr>
                <w:rFonts w:ascii="Times New Roman" w:hAnsi="Times New Roman"/>
                <w:sz w:val="24"/>
                <w:szCs w:val="24"/>
              </w:rPr>
            </w:pPr>
          </w:p>
        </w:tc>
        <w:tc>
          <w:tcPr>
            <w:tcW w:w="1582" w:type="dxa"/>
          </w:tcPr>
          <w:p w14:paraId="5A79A079" w14:textId="77777777" w:rsidR="00077E32" w:rsidRPr="00077E32" w:rsidRDefault="00077E32" w:rsidP="00077E32">
            <w:pPr>
              <w:jc w:val="both"/>
              <w:rPr>
                <w:rFonts w:ascii="Times New Roman" w:hAnsi="Times New Roman"/>
                <w:sz w:val="24"/>
                <w:szCs w:val="24"/>
              </w:rPr>
            </w:pPr>
          </w:p>
        </w:tc>
      </w:tr>
    </w:tbl>
    <w:p w14:paraId="45979866"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а Участник долевого строительства при условии надлежащего исполнения своих обязанностей по данному Договору обязуется принять объекты долевого строительства в собственность. </w:t>
      </w:r>
    </w:p>
    <w:p w14:paraId="63BE5DBD"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2.2.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91F0FF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2.3. Основанием для заключения данного договора является:</w:t>
      </w:r>
    </w:p>
    <w:p w14:paraId="57B3B385"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Разрешение на строительство № 30-</w:t>
      </w:r>
      <w:r w:rsidRPr="00077E32">
        <w:rPr>
          <w:rFonts w:ascii="Times New Roman" w:hAnsi="Times New Roman"/>
          <w:sz w:val="24"/>
          <w:szCs w:val="24"/>
          <w:lang w:val="en-US"/>
        </w:rPr>
        <w:t>RU</w:t>
      </w:r>
      <w:r w:rsidRPr="00077E32">
        <w:rPr>
          <w:rFonts w:ascii="Times New Roman" w:hAnsi="Times New Roman"/>
          <w:sz w:val="24"/>
          <w:szCs w:val="24"/>
        </w:rPr>
        <w:t>30301000-38-2018, выданное администрацией муниципального образования «Город Астрахань» 03.05.2018г.;</w:t>
      </w:r>
    </w:p>
    <w:p w14:paraId="23FAD1C8"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Право аренды Застройщика на земельный участок, площадью 56 113 (пятьдесят шесть тысяч сто тринадцать)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с кадастровым номером 30:12:000000:388, категория земель: земли населенных пунктов, разрешенное использование: для строительства жилого комплекса, расположенный по адресу: г. Астрахань, Кировский район, ул. Бехтерева на основании договора аренды № 27 от 27.02.2007г., соглашения  о передаче прав и обязанностей арендатора по договору аренды земельного участка от 10.04.2018г.;</w:t>
      </w:r>
    </w:p>
    <w:p w14:paraId="684E9EAD"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 Проектная декларация от «28» мая 2018 г., размещенная на </w:t>
      </w:r>
      <w:r w:rsidRPr="00077E32">
        <w:rPr>
          <w:rFonts w:ascii="Times New Roman" w:hAnsi="Times New Roman"/>
          <w:sz w:val="24"/>
          <w:szCs w:val="24"/>
          <w:shd w:val="clear" w:color="auto" w:fill="FFFFFF"/>
        </w:rPr>
        <w:t xml:space="preserve">сайте </w:t>
      </w:r>
      <w:bookmarkStart w:id="2" w:name="_Hlk528139485"/>
      <w:r w:rsidRPr="00077E32">
        <w:rPr>
          <w:rFonts w:ascii="Times New Roman" w:hAnsi="Times New Roman"/>
          <w:sz w:val="24"/>
          <w:szCs w:val="24"/>
          <w:shd w:val="clear" w:color="auto" w:fill="FFFFFF"/>
        </w:rPr>
        <w:t>Единой информационной системы жилищного строительства (ЕИСЖС) по электронному адресу в сети Интернет </w:t>
      </w:r>
      <w:hyperlink r:id="rId5" w:history="1">
        <w:r w:rsidRPr="00077E32">
          <w:rPr>
            <w:rFonts w:ascii="Times New Roman" w:hAnsi="Times New Roman"/>
            <w:sz w:val="24"/>
            <w:szCs w:val="24"/>
            <w:u w:val="single"/>
            <w:bdr w:val="none" w:sz="0" w:space="0" w:color="auto" w:frame="1"/>
            <w:shd w:val="clear" w:color="auto" w:fill="FFFFFF"/>
          </w:rPr>
          <w:t>https://наш.дом.рф</w:t>
        </w:r>
      </w:hyperlink>
      <w:bookmarkEnd w:id="2"/>
      <w:r w:rsidRPr="00077E32">
        <w:rPr>
          <w:rFonts w:ascii="Times New Roman" w:hAnsi="Times New Roman"/>
          <w:sz w:val="24"/>
          <w:szCs w:val="24"/>
        </w:rPr>
        <w:t xml:space="preserve"> в соответствии со ст. 23.3 Закона 214-ФЗ;</w:t>
      </w:r>
    </w:p>
    <w:p w14:paraId="2B2A357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2.4. Указанный в договоре адрес объекта является строительным адресом. После сдачи Дома в эксплуатацию ему, в установленном законом порядке, присваивается почтовый адрес. </w:t>
      </w:r>
    </w:p>
    <w:p w14:paraId="0D517E7B"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2.5.  Предполагаемый срок получения разрешения на ввод в эксплуатацию Дома – ____ года. Срок передачи квартир Участникам долевого строительства составляет 4 (четыре) месяца со дня получения разрешения на ввод в эксплуатацию многоквартирного дома.</w:t>
      </w:r>
    </w:p>
    <w:p w14:paraId="0A6DF846"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2.6. </w:t>
      </w:r>
      <w:bookmarkStart w:id="3" w:name="_Hlk504379846"/>
      <w:r w:rsidRPr="00077E32">
        <w:rPr>
          <w:rFonts w:ascii="Times New Roman" w:hAnsi="Times New Roman"/>
          <w:sz w:val="24"/>
          <w:szCs w:val="24"/>
        </w:rPr>
        <w:t xml:space="preserve">Квартира передается Застройщиком Участнику долевого строительства в качественном состоянии, соответствующем проектной декларации Дома, в следующей степени готовности: </w:t>
      </w:r>
    </w:p>
    <w:p w14:paraId="37DA42C3"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входная дверь с замком (металлическая, производство Россия);</w:t>
      </w:r>
    </w:p>
    <w:p w14:paraId="4B40088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оконное остекление с применением стеклопакетов, ПВХ профилей, с отливами;</w:t>
      </w:r>
    </w:p>
    <w:p w14:paraId="729527FE"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межкомнатные и перегородки санузлов, наружные ограждающие конструкции (периметр Квартиры);</w:t>
      </w:r>
    </w:p>
    <w:p w14:paraId="5F2C3781"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на стены нанесена штукатурка (кроме внутренних стен санузлов, </w:t>
      </w:r>
      <w:proofErr w:type="spellStart"/>
      <w:r w:rsidRPr="00077E32">
        <w:rPr>
          <w:rFonts w:ascii="Times New Roman" w:hAnsi="Times New Roman"/>
          <w:sz w:val="24"/>
          <w:szCs w:val="24"/>
        </w:rPr>
        <w:t>пазогребневых</w:t>
      </w:r>
      <w:proofErr w:type="spellEnd"/>
      <w:r w:rsidRPr="00077E32">
        <w:rPr>
          <w:rFonts w:ascii="Times New Roman" w:hAnsi="Times New Roman"/>
          <w:sz w:val="24"/>
          <w:szCs w:val="24"/>
        </w:rPr>
        <w:t xml:space="preserve"> плит);</w:t>
      </w:r>
    </w:p>
    <w:p w14:paraId="3E5A2FF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установка системы индивидуального отопления (газовый отопительный котел, разводка системы отопления по квартире с установкой радиаторов);</w:t>
      </w:r>
    </w:p>
    <w:p w14:paraId="24F02533"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устройство сетей электроснабжения, а именно: Щит электрический, электрическая розетка под газовый отопительный котел.</w:t>
      </w:r>
    </w:p>
    <w:p w14:paraId="2BCFEE05"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Технические характеристики Жилого дома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hyperlink r:id="rId6" w:history="1">
        <w:r w:rsidRPr="00077E32">
          <w:rPr>
            <w:rFonts w:ascii="Times New Roman" w:hAnsi="Times New Roman"/>
            <w:color w:val="0000FF"/>
            <w:sz w:val="24"/>
            <w:szCs w:val="24"/>
            <w:u w:val="single"/>
          </w:rPr>
          <w:t>https://наш.дом.рф</w:t>
        </w:r>
      </w:hyperlink>
      <w:r w:rsidRPr="00077E32">
        <w:rPr>
          <w:rFonts w:ascii="Times New Roman" w:hAnsi="Times New Roman"/>
          <w:sz w:val="24"/>
          <w:szCs w:val="24"/>
        </w:rPr>
        <w:t>.</w:t>
      </w:r>
    </w:p>
    <w:bookmarkEnd w:id="3"/>
    <w:p w14:paraId="62EAFD25" w14:textId="77777777" w:rsidR="00077E32" w:rsidRPr="00077E32" w:rsidRDefault="00077E32" w:rsidP="00077E32">
      <w:pPr>
        <w:spacing w:after="0" w:line="240" w:lineRule="auto"/>
        <w:jc w:val="both"/>
        <w:rPr>
          <w:rFonts w:ascii="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2.7. До подписания Сторонами передаточного акта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w:t>
      </w:r>
      <w:r w:rsidRPr="00077E32">
        <w:rPr>
          <w:rFonts w:ascii="Times New Roman" w:hAnsi="Times New Roman" w:cs="Times New Roman"/>
          <w:sz w:val="24"/>
          <w:szCs w:val="24"/>
          <w:lang w:eastAsia="ru-RU"/>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r w:rsidRPr="00077E32">
        <w:rPr>
          <w:rFonts w:ascii="Times New Roman" w:eastAsia="Times New Roman" w:hAnsi="Times New Roman" w:cs="Times New Roman"/>
          <w:sz w:val="24"/>
          <w:szCs w:val="24"/>
          <w:lang w:eastAsia="ru-RU"/>
        </w:rPr>
        <w:t xml:space="preserve"> (Приложение № 3).</w:t>
      </w:r>
    </w:p>
    <w:p w14:paraId="6BFE71A5" w14:textId="77777777" w:rsidR="00077E32" w:rsidRPr="00077E32" w:rsidRDefault="00077E32" w:rsidP="00077E32">
      <w:pPr>
        <w:spacing w:after="0" w:line="240" w:lineRule="auto"/>
        <w:ind w:left="-142"/>
        <w:jc w:val="both"/>
        <w:rPr>
          <w:rFonts w:ascii="Times New Roman" w:hAnsi="Times New Roman"/>
          <w:sz w:val="24"/>
          <w:szCs w:val="24"/>
        </w:rPr>
      </w:pPr>
    </w:p>
    <w:p w14:paraId="1B5AB4CA" w14:textId="77777777" w:rsidR="00077E32" w:rsidRPr="00077E32" w:rsidRDefault="00077E32" w:rsidP="00077E32">
      <w:pPr>
        <w:spacing w:after="0" w:line="240" w:lineRule="auto"/>
        <w:jc w:val="center"/>
        <w:rPr>
          <w:rFonts w:ascii="Times New Roman" w:hAnsi="Times New Roman" w:cs="Times New Roman"/>
          <w:b/>
          <w:sz w:val="24"/>
          <w:szCs w:val="24"/>
        </w:rPr>
      </w:pPr>
      <w:r w:rsidRPr="00077E32">
        <w:rPr>
          <w:rFonts w:ascii="Times New Roman" w:hAnsi="Times New Roman"/>
          <w:b/>
          <w:sz w:val="24"/>
          <w:szCs w:val="24"/>
        </w:rPr>
        <w:t>3. ЦЕНА ДОГОВОРА И ПОРЯДОК РАСЧЕТОВ.</w:t>
      </w:r>
    </w:p>
    <w:p w14:paraId="01D667F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lastRenderedPageBreak/>
        <w:t xml:space="preserve">3.1. Цена договора определяется как произведение цены единицы общей площади жилого помещения или площади нежилого помещения, являющегося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7" w:anchor="dst100011" w:history="1">
        <w:r w:rsidRPr="00077E32">
          <w:rPr>
            <w:rFonts w:ascii="Times New Roman" w:eastAsia="Times New Roman" w:hAnsi="Times New Roman" w:cs="Times New Roman"/>
            <w:sz w:val="24"/>
            <w:szCs w:val="24"/>
            <w:lang w:eastAsia="ru-RU"/>
          </w:rPr>
          <w:t>коэффициентами</w:t>
        </w:r>
      </w:hyperlink>
      <w:r w:rsidRPr="00077E32">
        <w:rPr>
          <w:rFonts w:ascii="Times New Roman" w:eastAsia="Times New Roman" w:hAnsi="Times New Roman" w:cs="Times New Roman"/>
          <w:sz w:val="24"/>
          <w:szCs w:val="24"/>
          <w:lang w:eastAsia="ru-RU"/>
        </w:rPr>
        <w:t>, установленными приказом Министерства строительства и жилищно-коммунального хозяйства РФ от 25.11.2016г. № 854/пр.</w:t>
      </w:r>
    </w:p>
    <w:p w14:paraId="195EA275"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Единицей общей площади жилого помещения (общей приведенной площади) или площади нежилого помещения, являющегося объектом долевого строительства, определен 1 (один) квадратный метр. Средняя цена 1 (одного) квадратного метра площади объекта долевого строительства составляет: </w:t>
      </w:r>
      <w:r w:rsidRPr="00077E32">
        <w:rPr>
          <w:rFonts w:ascii="Times New Roman" w:eastAsia="Times New Roman" w:hAnsi="Times New Roman" w:cs="Times New Roman"/>
          <w:b/>
          <w:sz w:val="24"/>
          <w:szCs w:val="24"/>
          <w:lang w:eastAsia="ru-RU"/>
        </w:rPr>
        <w:t xml:space="preserve">_________________ рублей ______ копеек. </w:t>
      </w:r>
      <w:r w:rsidRPr="00077E32">
        <w:rPr>
          <w:rFonts w:ascii="Times New Roman" w:eastAsia="Times New Roman" w:hAnsi="Times New Roman" w:cs="Times New Roman"/>
          <w:sz w:val="24"/>
          <w:szCs w:val="24"/>
          <w:lang w:eastAsia="ru-RU"/>
        </w:rPr>
        <w:t>Площадь объекта долевого строительства</w:t>
      </w:r>
      <w:r w:rsidRPr="00077E32">
        <w:rPr>
          <w:rFonts w:ascii="Times New Roman" w:eastAsia="Times New Roman" w:hAnsi="Times New Roman" w:cs="Times New Roman"/>
          <w:b/>
          <w:sz w:val="24"/>
          <w:szCs w:val="24"/>
          <w:lang w:eastAsia="ru-RU"/>
        </w:rPr>
        <w:t xml:space="preserve"> – _______кв. м, </w:t>
      </w:r>
      <w:r w:rsidRPr="00077E32">
        <w:rPr>
          <w:rFonts w:ascii="Times New Roman" w:eastAsia="Times New Roman" w:hAnsi="Times New Roman" w:cs="Times New Roman"/>
          <w:sz w:val="24"/>
          <w:szCs w:val="24"/>
          <w:lang w:eastAsia="ru-RU"/>
        </w:rPr>
        <w:t>в связи с чем цена Договора составляет</w:t>
      </w:r>
      <w:r w:rsidRPr="00077E32">
        <w:rPr>
          <w:rFonts w:ascii="Times New Roman" w:eastAsia="Times New Roman" w:hAnsi="Times New Roman" w:cs="Times New Roman"/>
          <w:b/>
          <w:sz w:val="24"/>
          <w:szCs w:val="24"/>
          <w:lang w:eastAsia="ru-RU"/>
        </w:rPr>
        <w:t xml:space="preserve"> ____________ рублей ___ копеек (НДС не облагается).</w:t>
      </w:r>
    </w:p>
    <w:p w14:paraId="5E8B196D"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3.2</w:t>
      </w:r>
      <w:r w:rsidRPr="00077E32">
        <w:rPr>
          <w:rFonts w:ascii="Times New Roman" w:eastAsia="Times New Roman" w:hAnsi="Times New Roman" w:cs="Times New Roman"/>
          <w:color w:val="FF0000"/>
          <w:sz w:val="24"/>
          <w:szCs w:val="24"/>
          <w:lang w:eastAsia="ru-RU"/>
        </w:rPr>
        <w:t xml:space="preserve">. </w:t>
      </w:r>
      <w:r w:rsidRPr="00077E32">
        <w:rPr>
          <w:rFonts w:ascii="Times New Roman" w:eastAsia="Times New Roman" w:hAnsi="Times New Roman" w:cs="Times New Roman"/>
          <w:sz w:val="24"/>
          <w:szCs w:val="24"/>
          <w:lang w:eastAsia="ru-RU"/>
        </w:rPr>
        <w:t xml:space="preserve">После завершения строительства и проведения первичной инвентаризации жилых и нежилых помещений цена договора, определенная в п. 3.1. договора подлежит перерасчету в случаях, предусмотренных </w:t>
      </w:r>
      <w:proofErr w:type="spellStart"/>
      <w:r w:rsidRPr="00077E32">
        <w:rPr>
          <w:rFonts w:ascii="Times New Roman" w:eastAsia="Times New Roman" w:hAnsi="Times New Roman" w:cs="Times New Roman"/>
          <w:sz w:val="24"/>
          <w:szCs w:val="24"/>
          <w:lang w:eastAsia="ru-RU"/>
        </w:rPr>
        <w:t>пп</w:t>
      </w:r>
      <w:proofErr w:type="spellEnd"/>
      <w:r w:rsidRPr="00077E32">
        <w:rPr>
          <w:rFonts w:ascii="Times New Roman" w:eastAsia="Times New Roman" w:hAnsi="Times New Roman" w:cs="Times New Roman"/>
          <w:sz w:val="24"/>
          <w:szCs w:val="24"/>
          <w:lang w:eastAsia="ru-RU"/>
        </w:rPr>
        <w:t>. 3.3. – 3.6. договора без заключения дополнительного соглашения к договору. При этом корректировка цены договора не является изменением условий договора долевого участия, а производится в рамках исполнения сторонами его условий.</w:t>
      </w:r>
      <w:r w:rsidRPr="00077E32">
        <w:rPr>
          <w:rFonts w:ascii="Times New Roman" w:eastAsia="Calibri" w:hAnsi="Times New Roman" w:cs="Times New Roman"/>
          <w:sz w:val="24"/>
          <w:szCs w:val="24"/>
        </w:rPr>
        <w:t xml:space="preserve"> </w:t>
      </w:r>
      <w:r w:rsidRPr="00077E32">
        <w:rPr>
          <w:rFonts w:ascii="Times New Roman" w:eastAsia="Times New Roman" w:hAnsi="Times New Roman" w:cs="Times New Roman"/>
          <w:sz w:val="24"/>
          <w:szCs w:val="24"/>
          <w:lang w:eastAsia="ru-RU"/>
        </w:rPr>
        <w:t>Стороны установили, что пределом допустимого изменения общей площади объекта (отклонение фактической площади от проектной) является 1 (один) кв. м включительно.</w:t>
      </w:r>
    </w:p>
    <w:p w14:paraId="195B60E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3.3. В случае отклонения Общей фактической площади объекта долевого строительства свыше допустимого предела, перерасчет цены, предусмотренный п. 3.2. настоящего договора, осуществляется с вычетом из разницы фактической и проектной площадей объекта допустимого значения изменения общей площади объекта.</w:t>
      </w:r>
    </w:p>
    <w:p w14:paraId="61A19D3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 3.4. В случае, если Общая фактическая площадь </w:t>
      </w:r>
      <w:bookmarkStart w:id="4" w:name="_Hlk500497212"/>
      <w:r w:rsidRPr="00077E32">
        <w:rPr>
          <w:rFonts w:ascii="Times New Roman" w:eastAsia="Times New Roman" w:hAnsi="Times New Roman" w:cs="Times New Roman"/>
          <w:sz w:val="24"/>
          <w:szCs w:val="24"/>
          <w:lang w:eastAsia="ru-RU"/>
        </w:rPr>
        <w:t>Объекта долевого строительства</w:t>
      </w:r>
      <w:bookmarkEnd w:id="4"/>
      <w:r w:rsidRPr="00077E32">
        <w:rPr>
          <w:rFonts w:ascii="Times New Roman" w:eastAsia="Times New Roman" w:hAnsi="Times New Roman" w:cs="Times New Roman"/>
          <w:sz w:val="24"/>
          <w:szCs w:val="24"/>
          <w:lang w:eastAsia="ru-RU"/>
        </w:rPr>
        <w:t xml:space="preserve"> превысит Общую проектную площадь Объекта долевого строительства менее,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включительно, перерасчет цены Договора не производится. В случае, если Общая Фактическая площадь Объекта долевого строительства превысит Общую проектную площадь Объекта долевого строительства более,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Стороны производят перерасчет цены Договора исходя из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Объекта долевого строительства, указанной в п. 3.1. настоящего договора.  </w:t>
      </w:r>
    </w:p>
    <w:p w14:paraId="10192744" w14:textId="77777777" w:rsidR="00077E32" w:rsidRPr="00077E32" w:rsidRDefault="00077E32" w:rsidP="00077E32">
      <w:pPr>
        <w:spacing w:after="0" w:line="240" w:lineRule="auto"/>
        <w:jc w:val="both"/>
        <w:rPr>
          <w:rFonts w:ascii="Times New Roman" w:eastAsia="Times New Roman" w:hAnsi="Times New Roman" w:cs="Times New Roman"/>
          <w:strike/>
          <w:sz w:val="24"/>
          <w:szCs w:val="24"/>
          <w:lang w:eastAsia="ru-RU"/>
        </w:rPr>
      </w:pPr>
      <w:r w:rsidRPr="00077E32">
        <w:rPr>
          <w:rFonts w:ascii="Times New Roman" w:eastAsia="Times New Roman" w:hAnsi="Times New Roman" w:cs="Times New Roman"/>
          <w:sz w:val="24"/>
          <w:szCs w:val="24"/>
          <w:lang w:eastAsia="ru-RU"/>
        </w:rPr>
        <w:t xml:space="preserve">3.5. Участник долевого строительства обязуется осуществить доплату разницы между общей фактической площадью и общей проектной площадью исходя из установленной договором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в течение 5 (пяти) рабочих дней с даты получения от Застройщика соответствующего Уведомления. К уведомлению прикладывается заключение организации, уполномоченной осуществлять первичную инвентаризацию жилых и нежилых помещений введенного в эксплуатацию Дома.</w:t>
      </w:r>
    </w:p>
    <w:p w14:paraId="30041ED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3.6. В случае, если Фактическая общая площадь Объекта долевого строительства уменьшится относительно Общей проектной площади Объекта долевого строительства менее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включительно, перерасчет Цены Договора не производится. </w:t>
      </w:r>
    </w:p>
    <w:p w14:paraId="291FEE5B"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В случае, если Фактическая общая площадь Объекта долевого строительства уменьшится относительно Общей проектной площади Объекта долевого строительства более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стороны производят перерасчет Цены Договора, исходя из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Объекта долевого строительства, указанной в п. 3.1. настоящего Договора.  </w:t>
      </w:r>
    </w:p>
    <w:p w14:paraId="4907E12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3.7. Застройщик обязуется возместить разницу, указанную в п. 3.6. договора, не позднее 30 (тридцати) календарных дней с момента выявления отклонения фактической площади объекта от проектной площади. </w:t>
      </w:r>
    </w:p>
    <w:p w14:paraId="4E54F1E0"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 </w:t>
      </w:r>
      <w:r w:rsidRPr="00077E32">
        <w:rPr>
          <w:rFonts w:ascii="Times New Roman" w:eastAsia="Times New Roman" w:hAnsi="Times New Roman" w:cs="Times New Roman"/>
          <w:sz w:val="24"/>
          <w:szCs w:val="24"/>
          <w:lang w:eastAsia="ru-RU"/>
        </w:rPr>
        <w:lastRenderedPageBreak/>
        <w:t>подготовленный по итогам проведения первичной инвентаризации жилых и нежилых помещений.</w:t>
      </w:r>
    </w:p>
    <w:p w14:paraId="2BD00960"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3.8. Цена Договора, указанная в п.3.1. настоящего Договора, уплачивается Участником долевого строительства на расчетный счет Застройщика, указанный в настоящем Договоре в следующем порядке:</w:t>
      </w:r>
    </w:p>
    <w:p w14:paraId="67046A09" w14:textId="77777777" w:rsidR="00077E32" w:rsidRPr="00077E32" w:rsidRDefault="00077E32" w:rsidP="00077E32">
      <w:pPr>
        <w:spacing w:after="0" w:line="240" w:lineRule="auto"/>
        <w:jc w:val="both"/>
        <w:rPr>
          <w:rFonts w:ascii="Times New Roman" w:eastAsia="Times New Roman" w:hAnsi="Times New Roman" w:cs="Times New Roman"/>
          <w:bCs/>
          <w:sz w:val="24"/>
          <w:szCs w:val="24"/>
          <w:lang w:eastAsia="ru-RU"/>
        </w:rPr>
      </w:pPr>
      <w:r w:rsidRPr="00077E32">
        <w:rPr>
          <w:rFonts w:ascii="Times New Roman" w:eastAsia="Times New Roman" w:hAnsi="Times New Roman" w:cs="Times New Roman"/>
          <w:sz w:val="24"/>
          <w:szCs w:val="24"/>
          <w:lang w:eastAsia="ru-RU"/>
        </w:rPr>
        <w:t xml:space="preserve">3.8.1. Сумму в размере </w:t>
      </w:r>
      <w:r w:rsidRPr="00077E32">
        <w:rPr>
          <w:rFonts w:ascii="Times New Roman" w:eastAsia="Times New Roman" w:hAnsi="Times New Roman" w:cs="Times New Roman"/>
          <w:b/>
          <w:sz w:val="24"/>
          <w:szCs w:val="24"/>
          <w:lang w:eastAsia="ru-RU"/>
        </w:rPr>
        <w:t>__________ рублей ___ копеек</w:t>
      </w:r>
      <w:r w:rsidRPr="00077E32">
        <w:rPr>
          <w:rFonts w:ascii="Times New Roman" w:eastAsia="Times New Roman" w:hAnsi="Times New Roman" w:cs="Times New Roman"/>
          <w:bCs/>
          <w:sz w:val="24"/>
          <w:szCs w:val="24"/>
          <w:lang w:eastAsia="ru-RU"/>
        </w:rPr>
        <w:t xml:space="preserve"> Участник долевого строительства обязуется оплатить после государственной регистрации данного Договора в течение 3-х рабочих дней за счет собственных средств.</w:t>
      </w:r>
    </w:p>
    <w:p w14:paraId="2F64C40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3.8.2. Оплата цены по настоящему договору производится Участником долевого строительства, путем безналичного перечисления денежных средств в рублях РФ на расчетный счет Застройщика, указанный в п. 12.2, с соблюдением требований п. 11.1. Настоящего договора, либо зачетом встречных однородных требований.</w:t>
      </w:r>
    </w:p>
    <w:p w14:paraId="47C0CB1C" w14:textId="77777777" w:rsidR="00077E32" w:rsidRPr="00077E32" w:rsidRDefault="00077E32" w:rsidP="00077E32">
      <w:pPr>
        <w:spacing w:after="0" w:line="240" w:lineRule="auto"/>
        <w:jc w:val="both"/>
        <w:rPr>
          <w:rFonts w:ascii="Times New Roman" w:eastAsia="Times New Roman" w:hAnsi="Times New Roman" w:cs="Times New Roman"/>
          <w:bCs/>
          <w:sz w:val="24"/>
          <w:szCs w:val="24"/>
          <w:lang w:eastAsia="ru-RU"/>
        </w:rPr>
      </w:pPr>
      <w:r w:rsidRPr="00077E32">
        <w:rPr>
          <w:rFonts w:ascii="Times New Roman" w:eastAsia="Times New Roman" w:hAnsi="Times New Roman" w:cs="Times New Roman"/>
          <w:bCs/>
          <w:sz w:val="24"/>
          <w:szCs w:val="24"/>
          <w:lang w:eastAsia="ru-RU"/>
        </w:rPr>
        <w:t xml:space="preserve">3.9. Возмещение денежных средств, предусмотренное </w:t>
      </w:r>
      <w:proofErr w:type="spellStart"/>
      <w:r w:rsidRPr="00077E32">
        <w:rPr>
          <w:rFonts w:ascii="Times New Roman" w:eastAsia="Times New Roman" w:hAnsi="Times New Roman" w:cs="Times New Roman"/>
          <w:bCs/>
          <w:sz w:val="24"/>
          <w:szCs w:val="24"/>
          <w:lang w:eastAsia="ru-RU"/>
        </w:rPr>
        <w:t>пп</w:t>
      </w:r>
      <w:proofErr w:type="spellEnd"/>
      <w:r w:rsidRPr="00077E32">
        <w:rPr>
          <w:rFonts w:ascii="Times New Roman" w:eastAsia="Times New Roman" w:hAnsi="Times New Roman" w:cs="Times New Roman"/>
          <w:bCs/>
          <w:sz w:val="24"/>
          <w:szCs w:val="24"/>
          <w:lang w:eastAsia="ru-RU"/>
        </w:rPr>
        <w:t xml:space="preserve">. 3.6. - 3.7. настоящего договора, осуществляется Застройщиком путем их перечисления на счет Участника долевого строительства, указанный в п. 12.2. договора. </w:t>
      </w:r>
    </w:p>
    <w:p w14:paraId="4A3CBC1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3.10. По требованию Участника стороны составляют и подписывают Акт/Акты о частичной/полной оплате цены Договора, в которых отражают размер суммы, оплаченной Участником по настоящему Договору, количество квадратных метров, права на которые Участником были оплачены, а также идентифицирующие признаки объекта (конкретной Квартиры/Квартир), права на которые перешли к Участнику после оплаты.</w:t>
      </w:r>
    </w:p>
    <w:p w14:paraId="1708FD80"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4EF1D8FD" w14:textId="77777777" w:rsidR="00077E32" w:rsidRPr="00077E32" w:rsidRDefault="00077E32" w:rsidP="00077E32">
      <w:pPr>
        <w:numPr>
          <w:ilvl w:val="0"/>
          <w:numId w:val="3"/>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ПРАВА И ОБЯЗАННОСТИ СТОРОН.</w:t>
      </w:r>
    </w:p>
    <w:p w14:paraId="2F1E324F" w14:textId="77777777" w:rsidR="00077E32" w:rsidRPr="00077E32" w:rsidRDefault="00077E32" w:rsidP="00077E32">
      <w:pPr>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b/>
          <w:sz w:val="24"/>
          <w:szCs w:val="24"/>
          <w:lang w:eastAsia="ru-RU"/>
        </w:rPr>
        <w:t>4.1. Обязанности Застройщика:</w:t>
      </w:r>
    </w:p>
    <w:p w14:paraId="347CD6B8" w14:textId="77777777" w:rsidR="00077E32" w:rsidRPr="00077E32" w:rsidRDefault="00077E32" w:rsidP="00077E32">
      <w:pPr>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sz w:val="24"/>
          <w:szCs w:val="24"/>
          <w:lang w:eastAsia="ru-RU"/>
        </w:rPr>
        <w:t>4.1.1.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 за исключением случаев, предусмотренных пунктами 3.5., 3.6. настоящего Договора.</w:t>
      </w:r>
    </w:p>
    <w:p w14:paraId="3446186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4.1.2.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0022ECC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4.1.3. Застройщик обязуется обеспечить проектирование, строительство с качеством, соответствующим действующим строительным нормам и правилам.</w:t>
      </w:r>
    </w:p>
    <w:p w14:paraId="56E355F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4.1.4.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не позднее 4 (четырех)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14:paraId="6A65578B"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4.1.5.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CDC58EB"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об изменении срока передачи Объекта </w:t>
      </w:r>
      <w:r w:rsidRPr="00077E32">
        <w:rPr>
          <w:rFonts w:ascii="Times New Roman" w:hAnsi="Times New Roman"/>
          <w:sz w:val="24"/>
          <w:szCs w:val="24"/>
        </w:rPr>
        <w:lastRenderedPageBreak/>
        <w:t>долевого строительства со стороны Участника долевого строительства получено. В этом случае, оформление дополнительного соглашения об изменении срока строительства не требуется.</w:t>
      </w:r>
    </w:p>
    <w:p w14:paraId="3C4C1F04"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 xml:space="preserve">4.1.6. Инженерные коммуникации (сети электроснабжения, водоснабжения, водоотведения, наружного освещения), созданные одновременно с возведением многоквартирного жилого дома, расположенные от внешней стены многоквартирного жилого дома до точки подключения к сетям ресурсоснабжающей организации, а так же иные объекты, расположенные в границах земельного участка и предназначенные для обслуживания дома, входят в состав общего имущества собственников помещений дома и подлежит передаче Застройщиком собственникам помещений многоквартирного дома после ввода объекта в эксплуатацию.  </w:t>
      </w:r>
    </w:p>
    <w:p w14:paraId="4F4EA8A8" w14:textId="77777777" w:rsidR="00077E32" w:rsidRPr="00077E32" w:rsidRDefault="00077E32" w:rsidP="00077E32">
      <w:pPr>
        <w:tabs>
          <w:tab w:val="left" w:pos="5775"/>
        </w:tabs>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b/>
          <w:sz w:val="24"/>
          <w:szCs w:val="24"/>
          <w:lang w:eastAsia="ru-RU"/>
        </w:rPr>
        <w:t>4.2. Обязанности Участника долевого строительства:</w:t>
      </w:r>
      <w:r w:rsidRPr="00077E32">
        <w:rPr>
          <w:rFonts w:ascii="Times New Roman" w:eastAsia="Times New Roman" w:hAnsi="Times New Roman" w:cs="Times New Roman"/>
          <w:b/>
          <w:sz w:val="24"/>
          <w:szCs w:val="24"/>
          <w:lang w:eastAsia="ru-RU"/>
        </w:rPr>
        <w:tab/>
      </w:r>
    </w:p>
    <w:p w14:paraId="17A9047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4.2.1.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 </w:t>
      </w:r>
    </w:p>
    <w:p w14:paraId="4A1CC4A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4.2.2.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4CB15E2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4.2.3.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заключения договора уступки прав требования Объекта долевого строительства,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B7631C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4.2.4.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от Застройщика о готовности Объекта долевого строительства к передаче.</w:t>
      </w:r>
    </w:p>
    <w:p w14:paraId="10603B7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4.2.5.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14:paraId="56D62975"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4.2.6.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7101568D"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b/>
          <w:sz w:val="24"/>
          <w:szCs w:val="24"/>
        </w:rPr>
      </w:pPr>
      <w:r w:rsidRPr="00077E32">
        <w:rPr>
          <w:rFonts w:ascii="Times New Roman" w:hAnsi="Times New Roman"/>
          <w:b/>
          <w:sz w:val="24"/>
          <w:szCs w:val="24"/>
        </w:rPr>
        <w:t>4.3. Права Застройщика:</w:t>
      </w:r>
    </w:p>
    <w:p w14:paraId="5B62526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4.3.1. 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w:t>
      </w:r>
    </w:p>
    <w:p w14:paraId="65FF80D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lastRenderedPageBreak/>
        <w:t>4.3.2.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15FED95B"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bookmarkStart w:id="5" w:name="_Hlk531359948"/>
      <w:r w:rsidRPr="00077E32">
        <w:rPr>
          <w:rFonts w:ascii="Times New Roman" w:eastAsia="Times New Roman" w:hAnsi="Times New Roman" w:cs="Times New Roman"/>
          <w:sz w:val="24"/>
          <w:szCs w:val="24"/>
          <w:lang w:eastAsia="ru-RU"/>
        </w:rPr>
        <w:t>4.3.3. Застройщик вправе в любое время и по своему усмотрению вносить изменения в проектную документацию строящегося (создаваемого) многоквартирного дома, в состав которого входит объект долевого строительства, если такие изменения не являются существенными.</w:t>
      </w:r>
      <w:bookmarkEnd w:id="5"/>
    </w:p>
    <w:p w14:paraId="6CE52756"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b/>
          <w:sz w:val="24"/>
          <w:szCs w:val="24"/>
        </w:rPr>
      </w:pPr>
      <w:r w:rsidRPr="00077E32">
        <w:rPr>
          <w:rFonts w:ascii="Times New Roman" w:hAnsi="Times New Roman"/>
          <w:b/>
          <w:sz w:val="24"/>
          <w:szCs w:val="24"/>
        </w:rPr>
        <w:t>4.4. Права Участника долевого строительства:</w:t>
      </w:r>
    </w:p>
    <w:p w14:paraId="2E22FFA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4.4.1. Получать информацию о Застройщике и о проекте строительства в порядке, предусмотренном </w:t>
      </w:r>
      <w:proofErr w:type="spellStart"/>
      <w:r w:rsidRPr="00077E32">
        <w:rPr>
          <w:rFonts w:ascii="Times New Roman" w:eastAsia="Times New Roman" w:hAnsi="Times New Roman" w:cs="Times New Roman"/>
          <w:sz w:val="24"/>
          <w:szCs w:val="24"/>
          <w:lang w:eastAsia="ru-RU"/>
        </w:rPr>
        <w:t>ст.ст</w:t>
      </w:r>
      <w:proofErr w:type="spellEnd"/>
      <w:r w:rsidRPr="00077E32">
        <w:rPr>
          <w:rFonts w:ascii="Times New Roman" w:eastAsia="Times New Roman" w:hAnsi="Times New Roman" w:cs="Times New Roman"/>
          <w:sz w:val="24"/>
          <w:szCs w:val="24"/>
          <w:lang w:eastAsia="ru-RU"/>
        </w:rPr>
        <w:t>.  20-21, 23.3 Закона 214-ФЗ.</w:t>
      </w:r>
    </w:p>
    <w:p w14:paraId="0FB7B6B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p>
    <w:p w14:paraId="15E951AA" w14:textId="77777777" w:rsidR="00077E32" w:rsidRPr="00077E32" w:rsidRDefault="00077E32" w:rsidP="00077E32">
      <w:pPr>
        <w:tabs>
          <w:tab w:val="left" w:pos="5520"/>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ab/>
      </w:r>
    </w:p>
    <w:p w14:paraId="32EEAFAA" w14:textId="77777777" w:rsidR="00077E32" w:rsidRPr="00077E32" w:rsidRDefault="00077E32" w:rsidP="00077E32">
      <w:pPr>
        <w:numPr>
          <w:ilvl w:val="0"/>
          <w:numId w:val="3"/>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СРОК И ПОРЯДОК ПЕРЕДАЧИ ОБЪЕКТА ДОЛЕВОГО СТРОИТЕЛЬСТВА.</w:t>
      </w:r>
    </w:p>
    <w:p w14:paraId="09D5DC7C"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5.1. Передача Объекта долевого строительства Застройщиком и принятие его Участником осуществляется по подписываемому Сторонами Акту приема-передачи не позднее 4 (четырех)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6C783EB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5.2. Обязательства Застройщика считаются исполненными с момента подписания Сторонами Акта приема-передачи Объекта долевого строительства.</w:t>
      </w:r>
    </w:p>
    <w:p w14:paraId="5C0AB8C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5.3. Обязательства Участника считаются исполненными с момента уплаты в полном объеме Цены Договора и подписания Сторонами Акта приема-передачи Объекта долевого строительства.</w:t>
      </w:r>
    </w:p>
    <w:p w14:paraId="225EF95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5.4.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w:t>
      </w:r>
    </w:p>
    <w:p w14:paraId="30914D8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5.5. 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Федеральным законом РФ от 13.07.2015г. № 218-ФЗ «О государственной регистрации недвижимости».</w:t>
      </w:r>
    </w:p>
    <w:p w14:paraId="5158580F"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453728BE" w14:textId="77777777" w:rsidR="00077E32" w:rsidRPr="00077E32" w:rsidRDefault="00077E32" w:rsidP="00077E32">
      <w:pPr>
        <w:numPr>
          <w:ilvl w:val="0"/>
          <w:numId w:val="3"/>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 xml:space="preserve">ГАРАНТИИ КАЧЕСТВА ОБЪЕКТА ДОЛЕВОГО СТРОИТЕЛЬСТВА </w:t>
      </w:r>
    </w:p>
    <w:p w14:paraId="7022CD13" w14:textId="77777777" w:rsidR="00077E32" w:rsidRPr="00077E32" w:rsidRDefault="00077E32" w:rsidP="00077E32">
      <w:pPr>
        <w:spacing w:after="0" w:line="240" w:lineRule="auto"/>
        <w:jc w:val="both"/>
        <w:rPr>
          <w:rFonts w:ascii="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6.1. Качество Объекта долевого строительства, который будет передан Застройщиком Участнику по настоящему Договору, должно соответствовать </w:t>
      </w:r>
      <w:r w:rsidRPr="00077E32">
        <w:rPr>
          <w:rFonts w:ascii="Times New Roman" w:hAnsi="Times New Roman" w:cs="Times New Roman"/>
          <w:sz w:val="24"/>
          <w:szCs w:val="24"/>
          <w:lang w:eastAsia="ru-RU"/>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p>
    <w:p w14:paraId="022239C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6.2. Стороны исходят из того, что свидетельством качества Объекта долевого строительства, соответствия его </w:t>
      </w:r>
      <w:r w:rsidRPr="00077E32">
        <w:rPr>
          <w:rFonts w:ascii="Times New Roman" w:hAnsi="Times New Roman" w:cs="Times New Roman"/>
          <w:sz w:val="24"/>
          <w:szCs w:val="24"/>
          <w:lang w:eastAsia="ru-RU"/>
        </w:rPr>
        <w:t xml:space="preserve">условиям договора, проектной документации на Дом, требованиям технических регламентов </w:t>
      </w:r>
      <w:r w:rsidRPr="00077E32">
        <w:rPr>
          <w:rFonts w:ascii="Times New Roman" w:eastAsia="Times New Roman" w:hAnsi="Times New Roman" w:cs="Times New Roman"/>
          <w:sz w:val="24"/>
          <w:szCs w:val="24"/>
          <w:lang w:eastAsia="ru-RU"/>
        </w:rPr>
        <w:t xml:space="preserve">является Разрешение на ввод в эксплуатацию Многоквартирного дома. </w:t>
      </w:r>
    </w:p>
    <w:p w14:paraId="760E71A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w:t>
      </w:r>
    </w:p>
    <w:p w14:paraId="232B445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 – передачи или иного документа о передаче помещения в Объекте.</w:t>
      </w:r>
    </w:p>
    <w:p w14:paraId="4DEA0716"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lastRenderedPageBreak/>
        <w:t>6.5. Гарантийный срок для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261EC16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6.6.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нарушения Участником долевого строительства или иными лицами, эксплуатирующими здание, требование технических регламентов, а также иных обязательных требований,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04EDF07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372F0EF3" w14:textId="77777777" w:rsidR="00077E32" w:rsidRPr="00077E32" w:rsidRDefault="00077E32" w:rsidP="00077E32">
      <w:pPr>
        <w:tabs>
          <w:tab w:val="left" w:pos="0"/>
          <w:tab w:val="left" w:pos="7380"/>
        </w:tabs>
        <w:spacing w:after="0" w:line="240" w:lineRule="auto"/>
        <w:ind w:firstLine="540"/>
        <w:jc w:val="center"/>
        <w:rPr>
          <w:rFonts w:ascii="Times New Roman" w:eastAsia="Times New Roman" w:hAnsi="Times New Roman"/>
          <w:b/>
          <w:sz w:val="24"/>
          <w:szCs w:val="24"/>
          <w:shd w:val="clear" w:color="auto" w:fill="FFFFFF"/>
          <w:lang w:eastAsia="ar-SA"/>
        </w:rPr>
      </w:pPr>
      <w:r w:rsidRPr="00077E32">
        <w:rPr>
          <w:rFonts w:ascii="Times New Roman" w:eastAsia="Times New Roman" w:hAnsi="Times New Roman"/>
          <w:b/>
          <w:sz w:val="24"/>
          <w:szCs w:val="24"/>
          <w:shd w:val="clear" w:color="auto" w:fill="FFFFFF"/>
          <w:lang w:eastAsia="ar-SA"/>
        </w:rPr>
        <w:t>7. ОТВЕТСТВЕННОСТЬ СТОРОН</w:t>
      </w:r>
    </w:p>
    <w:p w14:paraId="235D549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4E824C2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7AFD88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tooltip="consultantplus://offline/main?base=LAW;n=12453;fld=134" w:history="1">
        <w:r w:rsidRPr="00077E32">
          <w:rPr>
            <w:rFonts w:ascii="Times New Roman" w:eastAsia="Times New Roman" w:hAnsi="Times New Roman" w:cs="Times New Roman"/>
            <w:sz w:val="24"/>
            <w:szCs w:val="24"/>
            <w:lang w:eastAsia="ru-RU"/>
          </w:rPr>
          <w:t>ставки рефинансирования</w:t>
        </w:r>
      </w:hyperlink>
      <w:r w:rsidRPr="00077E32">
        <w:rPr>
          <w:rFonts w:ascii="Times New Roman" w:eastAsia="Times New Roman" w:hAnsi="Times New Roman" w:cs="Times New Roman"/>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0123F2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7.4. С момента передачи Объекта долевого строительства Участнику долевого строительства обязанность охраны и риск случайной гибели (повреждения) Объекта долевого строительства переходят к Участнику долевого строительства. </w:t>
      </w:r>
    </w:p>
    <w:p w14:paraId="470EB20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7.5 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14:paraId="19D0D37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7.6.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7B4C7D8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407877F7" w14:textId="77777777" w:rsidR="00077E32" w:rsidRPr="00077E32" w:rsidRDefault="00077E32" w:rsidP="00077E32">
      <w:pPr>
        <w:numPr>
          <w:ilvl w:val="0"/>
          <w:numId w:val="5"/>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ОСОБЫЕ УСЛОВИЯ.</w:t>
      </w:r>
    </w:p>
    <w:p w14:paraId="689F02FD" w14:textId="77777777" w:rsidR="00077E32" w:rsidRPr="00077E32" w:rsidRDefault="00077E32" w:rsidP="00077E32">
      <w:pPr>
        <w:spacing w:after="0" w:line="240" w:lineRule="auto"/>
        <w:jc w:val="both"/>
        <w:rPr>
          <w:rFonts w:ascii="Times New Roman" w:eastAsia="Times New Roman" w:hAnsi="Times New Roman"/>
          <w:sz w:val="24"/>
          <w:szCs w:val="24"/>
          <w:shd w:val="clear" w:color="auto" w:fill="FFFFFF"/>
          <w:lang w:eastAsia="ar-SA"/>
        </w:rPr>
      </w:pPr>
      <w:r w:rsidRPr="00077E32">
        <w:rPr>
          <w:rFonts w:ascii="Times New Roman" w:hAnsi="Times New Roman"/>
          <w:bCs/>
          <w:sz w:val="24"/>
          <w:szCs w:val="24"/>
          <w:lang w:eastAsia="ru-RU"/>
        </w:rPr>
        <w:t xml:space="preserve">8.1. </w:t>
      </w:r>
      <w:r w:rsidRPr="00077E32">
        <w:rPr>
          <w:rFonts w:ascii="Times New Roman" w:eastAsia="Times New Roman" w:hAnsi="Times New Roman"/>
          <w:sz w:val="24"/>
          <w:szCs w:val="24"/>
          <w:shd w:val="clear" w:color="auto" w:fill="FFFFFF"/>
          <w:lang w:eastAsia="ar-SA"/>
        </w:rPr>
        <w:t xml:space="preserve">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w:t>
      </w:r>
    </w:p>
    <w:p w14:paraId="37428FF5"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eastAsia="Times New Roman" w:hAnsi="Times New Roman"/>
          <w:sz w:val="24"/>
          <w:szCs w:val="24"/>
          <w:shd w:val="clear" w:color="auto" w:fill="FFFFFF"/>
          <w:lang w:eastAsia="ar-SA"/>
        </w:rPr>
        <w:t xml:space="preserve">- в соответствии со ст. 2 Федерального закона РФ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077E32">
        <w:rPr>
          <w:rFonts w:ascii="Times New Roman" w:eastAsia="Times New Roman" w:hAnsi="Times New Roman"/>
          <w:sz w:val="24"/>
          <w:szCs w:val="24"/>
          <w:shd w:val="clear" w:color="auto" w:fill="FFFFFF"/>
          <w:lang w:eastAsia="ar-SA"/>
        </w:rPr>
        <w:lastRenderedPageBreak/>
        <w:t xml:space="preserve">законодательные акты РФ» (далее 218-ФЗ) -  создана публично-правовая компания </w:t>
      </w:r>
      <w:r w:rsidRPr="00077E32">
        <w:rPr>
          <w:rFonts w:ascii="Times New Roman" w:hAnsi="Times New Roman"/>
          <w:sz w:val="24"/>
          <w:szCs w:val="24"/>
        </w:rPr>
        <w:t>«Фонд защиты прав граждан - участников долевого строительства».</w:t>
      </w:r>
    </w:p>
    <w:p w14:paraId="0F998100"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обязанность Застройщика по исполнению обязательств по передаче жилых помещений обеспечивается обязательными отчислениями (взносов) Застройщиков в компенсационный фонд в соответствии со ст. 10</w:t>
      </w:r>
      <w:r w:rsidRPr="00077E32">
        <w:rPr>
          <w:rFonts w:ascii="Times New Roman" w:eastAsia="Times New Roman" w:hAnsi="Times New Roman"/>
          <w:sz w:val="24"/>
          <w:szCs w:val="24"/>
          <w:shd w:val="clear" w:color="auto" w:fill="FFFFFF"/>
          <w:lang w:eastAsia="ar-SA"/>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w:t>
      </w:r>
    </w:p>
    <w:p w14:paraId="0EF68C0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размер обязательных отчислений (взносов) Застройщиков в компенсационный фонд составляет 1,2 процента от согласованной сторонами цены договора участия в долевом строительстве, предусматривающего передачу жилого помещения (далее - величина взноса).</w:t>
      </w:r>
    </w:p>
    <w:p w14:paraId="2367D1A0"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средства компенсационного фонда со счета компенсационного фонда используются:</w:t>
      </w:r>
    </w:p>
    <w:p w14:paraId="60E1A71D"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14:paraId="4BD4E205"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 на финансирование мероприятий по завершению строительства объектов незавершенного строительства. </w:t>
      </w:r>
    </w:p>
    <w:p w14:paraId="40EFB58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14:paraId="4713E278"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9" w:history="1">
        <w:r w:rsidRPr="00077E32">
          <w:rPr>
            <w:rFonts w:ascii="Times New Roman" w:hAnsi="Times New Roman"/>
            <w:sz w:val="24"/>
            <w:szCs w:val="24"/>
          </w:rPr>
          <w:t>порядке</w:t>
        </w:r>
      </w:hyperlink>
      <w:r w:rsidRPr="00077E32">
        <w:rPr>
          <w:rFonts w:ascii="Times New Roman" w:hAnsi="Times New Roman"/>
          <w:sz w:val="24"/>
          <w:szCs w:val="24"/>
        </w:rPr>
        <w:t>, установленном Правительством РФ,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14:paraId="60E3FB0C"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w:t>
      </w:r>
    </w:p>
    <w:p w14:paraId="2522D2F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14:paraId="44039B1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8.2. Участник подтверждает, что ему известно о несоответствии Уставного капитала Застройщика требованиям п.1 части 2 ст.3 Федерального закона № 214-фз от 30.12.2004г. и </w:t>
      </w:r>
      <w:proofErr w:type="gramStart"/>
      <w:r w:rsidRPr="00077E32">
        <w:rPr>
          <w:rFonts w:ascii="Times New Roman" w:hAnsi="Times New Roman"/>
          <w:sz w:val="24"/>
          <w:szCs w:val="24"/>
        </w:rPr>
        <w:t>заключении</w:t>
      </w:r>
      <w:proofErr w:type="gramEnd"/>
      <w:r w:rsidRPr="00077E32">
        <w:rPr>
          <w:rFonts w:ascii="Times New Roman" w:hAnsi="Times New Roman"/>
          <w:sz w:val="24"/>
          <w:szCs w:val="24"/>
        </w:rPr>
        <w:t xml:space="preserve"> в связи с этим договора поручительства № 30АА0788371 от 28.05.2018г.  по которому поручитель - ООО «ВК-Альянс» обязывается перед Участниками отвечать за исполнение Застройщиком его обязательств по настоящему договору, и что Участник ознакомлен с условиями договора поручительства по обязательствам Застройщика, а также со сведениями о поручителе - ООО «ВК-Альянс» до заключения договора участия в долевом строительстве.</w:t>
      </w:r>
    </w:p>
    <w:p w14:paraId="59613032"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8.3. Отделочные и специальные работы в </w:t>
      </w:r>
      <w:r w:rsidRPr="00077E32">
        <w:rPr>
          <w:rFonts w:ascii="Times New Roman" w:hAnsi="Times New Roman"/>
          <w:b/>
          <w:sz w:val="24"/>
          <w:szCs w:val="24"/>
        </w:rPr>
        <w:t>Объекте долевого строительства</w:t>
      </w:r>
      <w:r w:rsidRPr="00077E32">
        <w:rPr>
          <w:rFonts w:ascii="Times New Roman" w:hAnsi="Times New Roman"/>
          <w:sz w:val="24"/>
          <w:szCs w:val="24"/>
        </w:rPr>
        <w:t xml:space="preserve">, подлежащем передаче в собственность Участнику долевого строительства, Застройщиком не производятся. Отделочные и специальные работы на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осуществляет Участник долевого строительства за свой счет. </w:t>
      </w:r>
    </w:p>
    <w:p w14:paraId="0082D78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8.4. Участник долевого строительства обязуется не производить перепланировку внутренних помещений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общих мест пользования, не производить перенос стен, дверных проемов, вытяжных коробов, приборов учета коммунальных услуг, остекление балконов и лоджий, не демонтировать датчики противопожарной сигнализации.</w:t>
      </w:r>
    </w:p>
    <w:p w14:paraId="3692A54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lastRenderedPageBreak/>
        <w:t xml:space="preserve">В случае осуществления ремонтных работ, предполагающих перепланировку или переустройство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Участник долевого строительства обязан осуществить соответствующие согласования в уполномоченных государственных органах.</w:t>
      </w:r>
    </w:p>
    <w:p w14:paraId="32DAF20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483D10F"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8.6.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1FF7F01D"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05C33CD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8.8. Оформление права собственности на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E01AF5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переданный ему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только после полной оплаты Цены Договора и подписания сторонами акта приема-передачи или иного документа, подтверждающего передачу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xml:space="preserve"> по настоящему Договору, либо составления акта приема-передачи в одностороннем порядке при уклонении Участника долевого строительства от принятия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w:t>
      </w:r>
    </w:p>
    <w:p w14:paraId="11B06F08"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В случае, если Цена Договора на момент передачи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xml:space="preserve">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с указанием суммы задолженности, порядке и сроках ее погашения и регистрацией ипотеки в силу закона в пользу Застройщика. </w:t>
      </w:r>
    </w:p>
    <w:p w14:paraId="38A031E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8.10. Право владения и пользования </w:t>
      </w:r>
      <w:r w:rsidRPr="00077E32">
        <w:rPr>
          <w:rFonts w:ascii="Times New Roman" w:hAnsi="Times New Roman"/>
          <w:b/>
          <w:sz w:val="24"/>
          <w:szCs w:val="24"/>
        </w:rPr>
        <w:t>Объектом долевого строительства</w:t>
      </w:r>
      <w:r w:rsidRPr="00077E32">
        <w:rPr>
          <w:rFonts w:ascii="Times New Roman" w:hAnsi="Times New Roman"/>
          <w:sz w:val="24"/>
          <w:szCs w:val="24"/>
        </w:rPr>
        <w:t xml:space="preserve">,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w:t>
      </w:r>
    </w:p>
    <w:p w14:paraId="74A6C334"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077E32">
        <w:rPr>
          <w:rFonts w:ascii="Times New Roman" w:hAnsi="Times New Roman"/>
          <w:sz w:val="24"/>
          <w:szCs w:val="24"/>
        </w:rPr>
        <w:t>Госпожарнадзора</w:t>
      </w:r>
      <w:proofErr w:type="spellEnd"/>
      <w:r w:rsidRPr="00077E32">
        <w:rPr>
          <w:rFonts w:ascii="Times New Roman" w:hAnsi="Times New Roman"/>
          <w:sz w:val="24"/>
          <w:szCs w:val="24"/>
        </w:rPr>
        <w:t xml:space="preserve"> будет возложена на Участника долевого строительства.</w:t>
      </w:r>
    </w:p>
    <w:p w14:paraId="3C9B97C1"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8.12. 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п.2.1 настоящего Договора, что определено Приложением № 2 к настоящему договору.</w:t>
      </w:r>
    </w:p>
    <w:p w14:paraId="38199650"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8.13. 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в соответствии со ст. 12.1 Закона 214-ФЗ одним из способов обеспечения исполнения Застройщиком обязательств является залог. </w:t>
      </w:r>
    </w:p>
    <w:p w14:paraId="48A854AD" w14:textId="77777777" w:rsidR="00077E32" w:rsidRPr="00077E32" w:rsidRDefault="00077E32" w:rsidP="00077E32">
      <w:pPr>
        <w:autoSpaceDE w:val="0"/>
        <w:autoSpaceDN w:val="0"/>
        <w:adjustRightInd w:val="0"/>
        <w:spacing w:after="0" w:line="240" w:lineRule="auto"/>
        <w:jc w:val="both"/>
        <w:rPr>
          <w:rFonts w:ascii="Times New Roman" w:hAnsi="Times New Roman"/>
          <w:bCs/>
          <w:i/>
          <w:sz w:val="24"/>
          <w:szCs w:val="24"/>
          <w:lang w:eastAsia="ru-RU"/>
        </w:rPr>
      </w:pPr>
    </w:p>
    <w:p w14:paraId="7CC553F9" w14:textId="77777777" w:rsidR="00077E32" w:rsidRPr="00077E32" w:rsidRDefault="00077E32" w:rsidP="00077E32">
      <w:pPr>
        <w:numPr>
          <w:ilvl w:val="0"/>
          <w:numId w:val="5"/>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РАСТОРЖЕНИЕ ДОГОВОРА.</w:t>
      </w:r>
    </w:p>
    <w:p w14:paraId="39338393"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lang w:eastAsia="ru-RU"/>
        </w:rPr>
      </w:pPr>
      <w:r w:rsidRPr="00077E32">
        <w:rPr>
          <w:rFonts w:ascii="Times New Roman" w:hAnsi="Times New Roman"/>
          <w:bCs/>
          <w:sz w:val="24"/>
          <w:szCs w:val="24"/>
          <w:lang w:eastAsia="ru-RU"/>
        </w:rPr>
        <w:t>9.1. Стороны имеют право расторгнуть настоящий Договор в любое время по соглашению Сторон.</w:t>
      </w:r>
    </w:p>
    <w:p w14:paraId="084B6BA8"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lang w:eastAsia="ru-RU"/>
        </w:rPr>
      </w:pPr>
      <w:r w:rsidRPr="00077E32">
        <w:rPr>
          <w:rFonts w:ascii="Times New Roman" w:hAnsi="Times New Roman"/>
          <w:bCs/>
          <w:sz w:val="24"/>
          <w:szCs w:val="24"/>
          <w:lang w:eastAsia="ru-RU"/>
        </w:rPr>
        <w:t>9.2. Расторжение настоящего Договора осуществляется на основаниях, в порядке и по процедуре, предусмотренной Законом 214-ФЗ.</w:t>
      </w:r>
    </w:p>
    <w:p w14:paraId="506DC9EC" w14:textId="77777777" w:rsidR="00077E32" w:rsidRPr="00077E32" w:rsidRDefault="00077E32" w:rsidP="00077E32">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077E32">
        <w:rPr>
          <w:rFonts w:ascii="Times New Roman" w:hAnsi="Times New Roman"/>
          <w:bCs/>
          <w:sz w:val="24"/>
          <w:szCs w:val="24"/>
          <w:lang w:eastAsia="ru-RU"/>
        </w:rPr>
        <w:t>9.3.  Участник имеет право расторгнуть настоящий Договор в судебном порядке по основаниям и на условиях, предусмотренным Законом 214-ФЗ.</w:t>
      </w:r>
    </w:p>
    <w:p w14:paraId="1EE83DED" w14:textId="77777777" w:rsidR="00077E32" w:rsidRPr="00077E32" w:rsidRDefault="00077E32" w:rsidP="00077E32">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077E32">
        <w:rPr>
          <w:rFonts w:ascii="Times New Roman" w:hAnsi="Times New Roman"/>
          <w:bCs/>
          <w:sz w:val="24"/>
          <w:szCs w:val="24"/>
          <w:lang w:eastAsia="ru-RU"/>
        </w:rPr>
        <w:t>9.4. Застройщик вправе расторгнуть настоящий Договор в порядке и в случаях, предусмотренных Законом 214-ФЗ.</w:t>
      </w:r>
    </w:p>
    <w:p w14:paraId="4E9C62BF"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60851552" w14:textId="77777777" w:rsidR="00077E32" w:rsidRPr="00077E32" w:rsidRDefault="00077E32" w:rsidP="00077E32">
      <w:pPr>
        <w:numPr>
          <w:ilvl w:val="0"/>
          <w:numId w:val="5"/>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ФОРС-МАЖОРНЫЕ ОБСТОЯТЕЛЬСТВА.</w:t>
      </w:r>
    </w:p>
    <w:p w14:paraId="6C8FE61E"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Calibri" w:hAnsi="Times New Roman" w:cs="Times New Roman"/>
          <w:bCs/>
          <w:sz w:val="24"/>
          <w:szCs w:val="24"/>
          <w:lang w:eastAsia="ru-RU"/>
        </w:rPr>
        <w:t>10.1. Сторона, не исполнившая или не надлежащим образом исполнившая свои обязательства по настоящему Договору</w:t>
      </w:r>
      <w:r w:rsidRPr="00077E32">
        <w:rPr>
          <w:rFonts w:ascii="Times New Roman" w:eastAsia="Times New Roman" w:hAnsi="Times New Roman" w:cs="Times New Roman"/>
          <w:sz w:val="24"/>
          <w:szCs w:val="24"/>
          <w:lang w:eastAsia="ru-RU"/>
        </w:rPr>
        <w:t>,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677C0C59"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1CF2B17D"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258FC541"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178F14F9"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67245D6F"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79216860"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11AE312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62A04576" w14:textId="77777777" w:rsidR="00077E32" w:rsidRPr="00077E32" w:rsidRDefault="00077E32" w:rsidP="00077E32">
      <w:pPr>
        <w:spacing w:after="0" w:line="240" w:lineRule="auto"/>
        <w:ind w:left="284"/>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11. ЗАКЛЮЧИТЕЛЬНЫЕ ПОЛОЖЕНИЯ.</w:t>
      </w:r>
    </w:p>
    <w:p w14:paraId="3995A4B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11.1. Настоящий Договор подлежит государственной регистрации и считается заключенным с момента такой регистрации. </w:t>
      </w:r>
    </w:p>
    <w:p w14:paraId="3CDD136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083EAAEB"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11.3. Приложения № 1, № 2, № 3, № 4 к настоящему Договору является его неотъемлемой частью.</w:t>
      </w:r>
    </w:p>
    <w:p w14:paraId="672FB1F1"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2BCA49B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11.5. По всем вопросам, не урегулированным настоящим Договором, Стороны руководствуются действующим законодательством РФ.</w:t>
      </w:r>
    </w:p>
    <w:p w14:paraId="0A7A98D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 если разногласия и споры не могут быть разрешены Сторонами в течение трех месяцев, они </w:t>
      </w:r>
      <w:r w:rsidRPr="00077E32">
        <w:rPr>
          <w:rFonts w:ascii="Times New Roman" w:eastAsia="Times New Roman" w:hAnsi="Times New Roman" w:cs="Times New Roman"/>
          <w:sz w:val="24"/>
          <w:szCs w:val="24"/>
          <w:lang w:eastAsia="ru-RU"/>
        </w:rPr>
        <w:lastRenderedPageBreak/>
        <w:t>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1C4571A1"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11.7. Настоящий Договор составлен в </w:t>
      </w:r>
      <w:r w:rsidRPr="00077E32">
        <w:rPr>
          <w:rFonts w:ascii="Times New Roman" w:eastAsia="Times New Roman" w:hAnsi="Times New Roman" w:cs="Times New Roman"/>
          <w:b/>
          <w:sz w:val="24"/>
          <w:szCs w:val="24"/>
          <w:lang w:eastAsia="ru-RU"/>
        </w:rPr>
        <w:t>3 (трех</w:t>
      </w:r>
      <w:r w:rsidRPr="00077E32">
        <w:rPr>
          <w:rFonts w:ascii="Times New Roman" w:eastAsia="Times New Roman" w:hAnsi="Times New Roman" w:cs="Times New Roman"/>
          <w:sz w:val="24"/>
          <w:szCs w:val="24"/>
          <w:lang w:eastAsia="ru-RU"/>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2F24EFF3"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color w:val="FF0000"/>
          <w:sz w:val="24"/>
          <w:szCs w:val="24"/>
          <w:lang w:eastAsia="ru-RU"/>
        </w:rPr>
      </w:pPr>
      <w:r w:rsidRPr="00077E32">
        <w:rPr>
          <w:rFonts w:ascii="Times New Roman" w:eastAsia="Times New Roman" w:hAnsi="Times New Roman"/>
          <w:sz w:val="24"/>
          <w:szCs w:val="24"/>
          <w:lang w:eastAsia="ru-RU"/>
        </w:rPr>
        <w:t>11.8. 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077E32">
        <w:rPr>
          <w:rFonts w:ascii="Times New Roman" w:eastAsia="Times New Roman" w:hAnsi="Times New Roman"/>
          <w:color w:val="FF0000"/>
          <w:sz w:val="24"/>
          <w:szCs w:val="24"/>
          <w:lang w:eastAsia="ru-RU"/>
        </w:rPr>
        <w:t xml:space="preserve">     </w:t>
      </w:r>
    </w:p>
    <w:p w14:paraId="37161B8A"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color w:val="FF0000"/>
          <w:sz w:val="24"/>
          <w:szCs w:val="24"/>
          <w:lang w:eastAsia="ru-RU"/>
        </w:rPr>
      </w:pPr>
      <w:r w:rsidRPr="00077E32">
        <w:rPr>
          <w:rFonts w:ascii="Times New Roman" w:eastAsia="Times New Roman" w:hAnsi="Times New Roman"/>
          <w:sz w:val="24"/>
          <w:szCs w:val="24"/>
          <w:lang w:eastAsia="ru-RU"/>
        </w:rPr>
        <w:t>11.9.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662B43F0"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sz w:val="24"/>
          <w:szCs w:val="24"/>
          <w:lang w:eastAsia="ru-RU"/>
        </w:rPr>
      </w:pPr>
      <w:bookmarkStart w:id="6" w:name="_Hlk531257360"/>
      <w:r w:rsidRPr="00077E32">
        <w:rPr>
          <w:rFonts w:ascii="Times New Roman" w:eastAsia="Times New Roman" w:hAnsi="Times New Roman"/>
          <w:sz w:val="24"/>
          <w:szCs w:val="24"/>
          <w:lang w:eastAsia="ru-RU"/>
        </w:rPr>
        <w:t xml:space="preserve">11.10. 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p>
    <w:bookmarkEnd w:id="6"/>
    <w:p w14:paraId="24DA40FB"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63FB9B26" w14:textId="77777777" w:rsidR="00077E32" w:rsidRPr="00077E32" w:rsidRDefault="00077E32" w:rsidP="00077E32">
      <w:pPr>
        <w:spacing w:after="0" w:line="240" w:lineRule="auto"/>
        <w:ind w:left="284"/>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12. АДРЕСА, РЕКВИЗИТЫИ ПОДПИСИ СТОРОН.</w:t>
      </w:r>
    </w:p>
    <w:p w14:paraId="467BE2F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12.1. 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19BECF4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12.2. Реквизиты Сторон:</w:t>
      </w:r>
    </w:p>
    <w:p w14:paraId="4821F34A"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bookmarkStart w:id="7" w:name="_Hlk527985113"/>
      <w:r w:rsidRPr="00077E32">
        <w:rPr>
          <w:rFonts w:ascii="Times New Roman" w:eastAsia="Times New Roman" w:hAnsi="Times New Roman" w:cs="Times New Roman"/>
          <w:b/>
          <w:bCs/>
          <w:sz w:val="24"/>
          <w:szCs w:val="24"/>
          <w:lang w:eastAsia="ru-RU"/>
        </w:rPr>
        <w:t>«Застройщик»</w:t>
      </w:r>
    </w:p>
    <w:tbl>
      <w:tblPr>
        <w:tblW w:w="9747" w:type="dxa"/>
        <w:tblLayout w:type="fixed"/>
        <w:tblLook w:val="04A0" w:firstRow="1" w:lastRow="0" w:firstColumn="1" w:lastColumn="0" w:noHBand="0" w:noVBand="1"/>
      </w:tblPr>
      <w:tblGrid>
        <w:gridCol w:w="4786"/>
        <w:gridCol w:w="4961"/>
      </w:tblGrid>
      <w:tr w:rsidR="00077E32" w:rsidRPr="00077E32" w14:paraId="552C216A" w14:textId="77777777" w:rsidTr="00F00808">
        <w:tc>
          <w:tcPr>
            <w:tcW w:w="4786" w:type="dxa"/>
          </w:tcPr>
          <w:p w14:paraId="597F2F54"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cs="MS Sans Serif"/>
                <w:b/>
                <w:kern w:val="1"/>
                <w:sz w:val="24"/>
                <w:szCs w:val="24"/>
                <w:lang w:eastAsia="ar-SA"/>
              </w:rPr>
            </w:pPr>
            <w:r w:rsidRPr="00077E32">
              <w:rPr>
                <w:rFonts w:ascii="Times New Roman" w:eastAsia="Times New Roman" w:hAnsi="Times New Roman" w:cs="MS Sans Serif"/>
                <w:b/>
                <w:kern w:val="1"/>
                <w:sz w:val="24"/>
                <w:szCs w:val="24"/>
                <w:lang w:eastAsia="ar-SA"/>
              </w:rPr>
              <w:t>ООО «Прогресс»</w:t>
            </w:r>
          </w:p>
          <w:p w14:paraId="7F47945C"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Юридический и фактический адрес:</w:t>
            </w:r>
          </w:p>
          <w:p w14:paraId="78138E5F"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 xml:space="preserve"> РФ, Астраханская область, гор. Астрахань, ул. Савушкина, д.6, к.7, пом. 027, </w:t>
            </w:r>
            <w:proofErr w:type="spellStart"/>
            <w:r w:rsidRPr="00077E32">
              <w:rPr>
                <w:rFonts w:ascii="Times New Roman" w:hAnsi="Times New Roman"/>
                <w:sz w:val="24"/>
                <w:szCs w:val="24"/>
              </w:rPr>
              <w:t>каб</w:t>
            </w:r>
            <w:proofErr w:type="spellEnd"/>
            <w:r w:rsidRPr="00077E32">
              <w:rPr>
                <w:rFonts w:ascii="Times New Roman" w:hAnsi="Times New Roman"/>
                <w:sz w:val="24"/>
                <w:szCs w:val="24"/>
              </w:rPr>
              <w:t>. 16.</w:t>
            </w:r>
          </w:p>
          <w:p w14:paraId="2149C395"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ИНН: 3019016289, КПП: 301901001</w:t>
            </w:r>
          </w:p>
          <w:p w14:paraId="25E0E25A"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ОГРН: 1143019003160</w:t>
            </w:r>
          </w:p>
          <w:p w14:paraId="3F586B84"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банка: Астраханское отделение №8625 Сбербанка России ОАО</w:t>
            </w:r>
          </w:p>
          <w:p w14:paraId="3E21721B"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 xml:space="preserve">Р/с: 40702810105000002385 </w:t>
            </w:r>
          </w:p>
          <w:p w14:paraId="242356C5"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К/с: 30101810500000000602</w:t>
            </w:r>
          </w:p>
          <w:p w14:paraId="7AC478B0"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БИК: 041203602</w:t>
            </w:r>
          </w:p>
          <w:p w14:paraId="5E56EFD2"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483B3D1B"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r w:rsidRPr="00077E32">
              <w:rPr>
                <w:rFonts w:ascii="Times New Roman" w:eastAsia="Times New Roman" w:hAnsi="Times New Roman" w:cs="MS Sans Serif"/>
                <w:kern w:val="1"/>
                <w:sz w:val="24"/>
                <w:szCs w:val="24"/>
                <w:lang w:eastAsia="ar-SA"/>
              </w:rPr>
              <w:t xml:space="preserve">Директор </w:t>
            </w:r>
          </w:p>
          <w:p w14:paraId="23A40B47"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67516DCB"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0"/>
                <w:szCs w:val="20"/>
                <w:lang w:eastAsia="ar-SA"/>
              </w:rPr>
            </w:pPr>
            <w:r w:rsidRPr="00077E32">
              <w:rPr>
                <w:rFonts w:ascii="Times New Roman" w:eastAsia="Times New Roman" w:hAnsi="Times New Roman" w:cs="MS Sans Serif"/>
                <w:kern w:val="1"/>
                <w:sz w:val="24"/>
                <w:szCs w:val="24"/>
                <w:lang w:eastAsia="ar-SA"/>
              </w:rPr>
              <w:t xml:space="preserve">___________________   / А.Ю. </w:t>
            </w:r>
            <w:proofErr w:type="spellStart"/>
            <w:r w:rsidRPr="00077E32">
              <w:rPr>
                <w:rFonts w:ascii="Times New Roman" w:eastAsia="Times New Roman" w:hAnsi="Times New Roman" w:cs="MS Sans Serif"/>
                <w:kern w:val="1"/>
                <w:sz w:val="24"/>
                <w:szCs w:val="24"/>
                <w:lang w:eastAsia="ar-SA"/>
              </w:rPr>
              <w:t>Черничкин</w:t>
            </w:r>
            <w:proofErr w:type="spellEnd"/>
            <w:r w:rsidRPr="00077E32">
              <w:rPr>
                <w:rFonts w:ascii="Times New Roman" w:eastAsia="Times New Roman" w:hAnsi="Times New Roman" w:cs="MS Sans Serif"/>
                <w:kern w:val="1"/>
                <w:sz w:val="24"/>
                <w:szCs w:val="24"/>
                <w:lang w:eastAsia="ar-SA"/>
              </w:rPr>
              <w:t>/</w:t>
            </w:r>
          </w:p>
          <w:p w14:paraId="39EDFE21"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p>
        </w:tc>
        <w:tc>
          <w:tcPr>
            <w:tcW w:w="4961" w:type="dxa"/>
          </w:tcPr>
          <w:p w14:paraId="7A3B1BB7"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r w:rsidRPr="00077E32">
              <w:rPr>
                <w:rFonts w:ascii="Times New Roman" w:eastAsia="Times New Roman" w:hAnsi="Times New Roman"/>
                <w:b/>
                <w:sz w:val="24"/>
                <w:szCs w:val="24"/>
                <w:lang w:eastAsia="ar-SA"/>
              </w:rPr>
              <w:t xml:space="preserve">«Участник долевого строительства»: </w:t>
            </w:r>
          </w:p>
          <w:p w14:paraId="48A3329E"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p>
          <w:p w14:paraId="37D9AA0C"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345D4F40"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7AB60943"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348E4654"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512CC913"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3E2ABF76"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08FFD861"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5A1CB1CA"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19DD8733"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629869D2"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0C208345"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5658A9B5"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22737513"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     _____________________/___________/ </w:t>
            </w:r>
          </w:p>
          <w:p w14:paraId="425F1818"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tc>
      </w:tr>
    </w:tbl>
    <w:p w14:paraId="190AD167" w14:textId="77777777" w:rsidR="00077E32" w:rsidRPr="00077E32" w:rsidRDefault="00077E32" w:rsidP="00077E32">
      <w:pPr>
        <w:spacing w:after="0"/>
        <w:jc w:val="center"/>
        <w:rPr>
          <w:rFonts w:ascii="Times New Roman" w:eastAsia="Times New Roman" w:hAnsi="Times New Roman"/>
          <w:b/>
          <w:sz w:val="24"/>
          <w:szCs w:val="24"/>
          <w:lang w:eastAsia="ru-RU"/>
        </w:rPr>
      </w:pPr>
      <w:bookmarkStart w:id="8" w:name="_Hlk527984455"/>
      <w:bookmarkEnd w:id="7"/>
    </w:p>
    <w:p w14:paraId="583030F6" w14:textId="77777777" w:rsidR="00077E32" w:rsidRDefault="00077E32" w:rsidP="00077E32">
      <w:pPr>
        <w:spacing w:after="0"/>
        <w:jc w:val="right"/>
        <w:rPr>
          <w:rFonts w:ascii="Times New Roman" w:eastAsia="Times New Roman" w:hAnsi="Times New Roman"/>
          <w:b/>
          <w:sz w:val="24"/>
          <w:szCs w:val="24"/>
          <w:lang w:eastAsia="ru-RU"/>
        </w:rPr>
      </w:pPr>
    </w:p>
    <w:p w14:paraId="02CCBD4E" w14:textId="77777777" w:rsidR="00077E32" w:rsidRDefault="00077E32" w:rsidP="00077E32">
      <w:pPr>
        <w:spacing w:after="0"/>
        <w:jc w:val="right"/>
        <w:rPr>
          <w:rFonts w:ascii="Times New Roman" w:eastAsia="Times New Roman" w:hAnsi="Times New Roman"/>
          <w:b/>
          <w:sz w:val="24"/>
          <w:szCs w:val="24"/>
          <w:lang w:eastAsia="ru-RU"/>
        </w:rPr>
      </w:pPr>
    </w:p>
    <w:p w14:paraId="6CB333E0" w14:textId="77777777" w:rsidR="00077E32" w:rsidRDefault="00077E32" w:rsidP="00077E32">
      <w:pPr>
        <w:spacing w:after="0"/>
        <w:jc w:val="right"/>
        <w:rPr>
          <w:rFonts w:ascii="Times New Roman" w:eastAsia="Times New Roman" w:hAnsi="Times New Roman"/>
          <w:b/>
          <w:sz w:val="24"/>
          <w:szCs w:val="24"/>
          <w:lang w:eastAsia="ru-RU"/>
        </w:rPr>
      </w:pPr>
    </w:p>
    <w:p w14:paraId="154C8E55" w14:textId="77777777" w:rsidR="00077E32" w:rsidRDefault="00077E32" w:rsidP="00077E32">
      <w:pPr>
        <w:spacing w:after="0"/>
        <w:jc w:val="right"/>
        <w:rPr>
          <w:rFonts w:ascii="Times New Roman" w:eastAsia="Times New Roman" w:hAnsi="Times New Roman"/>
          <w:b/>
          <w:sz w:val="24"/>
          <w:szCs w:val="24"/>
          <w:lang w:eastAsia="ru-RU"/>
        </w:rPr>
      </w:pPr>
    </w:p>
    <w:p w14:paraId="692ECB22" w14:textId="77777777" w:rsidR="00077E32" w:rsidRDefault="00077E32" w:rsidP="00077E32">
      <w:pPr>
        <w:spacing w:after="0"/>
        <w:jc w:val="right"/>
        <w:rPr>
          <w:rFonts w:ascii="Times New Roman" w:eastAsia="Times New Roman" w:hAnsi="Times New Roman"/>
          <w:b/>
          <w:sz w:val="24"/>
          <w:szCs w:val="24"/>
          <w:lang w:eastAsia="ru-RU"/>
        </w:rPr>
      </w:pPr>
    </w:p>
    <w:p w14:paraId="4F10137D" w14:textId="34FD017C"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1</w:t>
      </w:r>
    </w:p>
    <w:p w14:paraId="36C88FA8"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473BF36D"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61F67CCE" w14:textId="77777777" w:rsidR="00077E32" w:rsidRPr="00077E32" w:rsidRDefault="00077E32" w:rsidP="00077E32">
      <w:pPr>
        <w:spacing w:after="0" w:line="240" w:lineRule="auto"/>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bookmarkEnd w:id="8"/>
    </w:p>
    <w:p w14:paraId="481ECD5E"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60B96384"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p>
    <w:p w14:paraId="432BAD06"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ПРОЕКТНАЯ ПЛАНИРОВКА</w:t>
      </w:r>
    </w:p>
    <w:p w14:paraId="7D99927F"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 xml:space="preserve">Адрес объекта: </w:t>
      </w:r>
    </w:p>
    <w:p w14:paraId="079611BE"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50"/>
        <w:gridCol w:w="1300"/>
        <w:gridCol w:w="2160"/>
        <w:gridCol w:w="2011"/>
      </w:tblGrid>
      <w:tr w:rsidR="00077E32" w:rsidRPr="00077E32" w14:paraId="2354C46A" w14:textId="77777777" w:rsidTr="00F00808">
        <w:trPr>
          <w:trHeight w:val="990"/>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14:paraId="23336664"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этаж</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5EBBEEF"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 квартиры по проекту</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0087791"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Кол-во комнат</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DFDDFA"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 xml:space="preserve">Общая проектная площадь </w:t>
            </w:r>
            <w:proofErr w:type="spellStart"/>
            <w:r w:rsidRPr="00077E32">
              <w:rPr>
                <w:rFonts w:ascii="Times New Roman" w:eastAsia="Times New Roman" w:hAnsi="Times New Roman"/>
                <w:b/>
                <w:i/>
                <w:sz w:val="24"/>
                <w:szCs w:val="24"/>
                <w:lang w:eastAsia="ru-RU"/>
              </w:rPr>
              <w:t>кв.м</w:t>
            </w:r>
            <w:proofErr w:type="spellEnd"/>
            <w:r w:rsidRPr="00077E32">
              <w:rPr>
                <w:rFonts w:ascii="Times New Roman" w:eastAsia="Times New Roman" w:hAnsi="Times New Roman"/>
                <w:b/>
                <w:i/>
                <w:sz w:val="24"/>
                <w:szCs w:val="24"/>
                <w:lang w:eastAsia="ru-RU"/>
              </w:rPr>
              <w:t>.</w:t>
            </w:r>
          </w:p>
        </w:tc>
        <w:tc>
          <w:tcPr>
            <w:tcW w:w="2011" w:type="dxa"/>
            <w:tcBorders>
              <w:top w:val="single" w:sz="4" w:space="0" w:color="auto"/>
              <w:left w:val="single" w:sz="4" w:space="0" w:color="auto"/>
              <w:bottom w:val="single" w:sz="4" w:space="0" w:color="auto"/>
              <w:right w:val="single" w:sz="4" w:space="0" w:color="auto"/>
            </w:tcBorders>
          </w:tcPr>
          <w:p w14:paraId="6A5393AA"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назначение объекта долевого строительства</w:t>
            </w:r>
          </w:p>
        </w:tc>
      </w:tr>
      <w:tr w:rsidR="00077E32" w:rsidRPr="00077E32" w14:paraId="4FD0E57F" w14:textId="77777777" w:rsidTr="00F00808">
        <w:trPr>
          <w:trHeight w:val="267"/>
          <w:jc w:val="center"/>
        </w:trPr>
        <w:tc>
          <w:tcPr>
            <w:tcW w:w="1283" w:type="dxa"/>
            <w:tcBorders>
              <w:top w:val="single" w:sz="4" w:space="0" w:color="auto"/>
              <w:left w:val="single" w:sz="4" w:space="0" w:color="auto"/>
              <w:bottom w:val="single" w:sz="4" w:space="0" w:color="auto"/>
              <w:right w:val="single" w:sz="4" w:space="0" w:color="auto"/>
            </w:tcBorders>
          </w:tcPr>
          <w:p w14:paraId="05FFE051"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14:paraId="444D33AE"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14:paraId="60C47326"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6B8269F2"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05274D66"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r>
      <w:tr w:rsidR="00077E32" w:rsidRPr="00077E32" w14:paraId="2795B542" w14:textId="77777777" w:rsidTr="00F00808">
        <w:trPr>
          <w:trHeight w:val="267"/>
          <w:jc w:val="center"/>
        </w:trPr>
        <w:tc>
          <w:tcPr>
            <w:tcW w:w="1283" w:type="dxa"/>
            <w:tcBorders>
              <w:top w:val="single" w:sz="4" w:space="0" w:color="auto"/>
              <w:left w:val="single" w:sz="4" w:space="0" w:color="auto"/>
              <w:bottom w:val="single" w:sz="4" w:space="0" w:color="auto"/>
              <w:right w:val="single" w:sz="4" w:space="0" w:color="auto"/>
            </w:tcBorders>
          </w:tcPr>
          <w:p w14:paraId="1C010FC2"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14:paraId="6FC6380D"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14:paraId="22613BDE"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074271EB"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1B18F5AD"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r>
    </w:tbl>
    <w:p w14:paraId="35575C6D"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738184F5"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Экспликация помещений</w:t>
      </w:r>
    </w:p>
    <w:p w14:paraId="4AD69028"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246530C4"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590C87B3"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page" w:tblpX="1646" w:tblpY="-2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850"/>
        <w:gridCol w:w="851"/>
        <w:gridCol w:w="850"/>
        <w:gridCol w:w="3657"/>
      </w:tblGrid>
      <w:tr w:rsidR="00077E32" w:rsidRPr="00077E32" w14:paraId="5E64D987" w14:textId="77777777" w:rsidTr="00F00808">
        <w:trPr>
          <w:cantSplit/>
          <w:trHeight w:val="1691"/>
        </w:trPr>
        <w:tc>
          <w:tcPr>
            <w:tcW w:w="704" w:type="dxa"/>
            <w:shd w:val="clear" w:color="auto" w:fill="auto"/>
            <w:textDirection w:val="btLr"/>
          </w:tcPr>
          <w:p w14:paraId="50BEB638"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 комнаты</w:t>
            </w:r>
          </w:p>
        </w:tc>
        <w:tc>
          <w:tcPr>
            <w:tcW w:w="2552" w:type="dxa"/>
            <w:shd w:val="clear" w:color="auto" w:fill="auto"/>
            <w:textDirection w:val="btLr"/>
          </w:tcPr>
          <w:p w14:paraId="3F61542A"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Наименование помещений</w:t>
            </w:r>
          </w:p>
        </w:tc>
        <w:tc>
          <w:tcPr>
            <w:tcW w:w="850" w:type="dxa"/>
            <w:shd w:val="clear" w:color="auto" w:fill="auto"/>
            <w:textDirection w:val="btLr"/>
          </w:tcPr>
          <w:p w14:paraId="13E6B696"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Общая площадь</w:t>
            </w:r>
          </w:p>
        </w:tc>
        <w:tc>
          <w:tcPr>
            <w:tcW w:w="851" w:type="dxa"/>
            <w:shd w:val="clear" w:color="auto" w:fill="auto"/>
            <w:textDirection w:val="btLr"/>
          </w:tcPr>
          <w:p w14:paraId="14F75E7A"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Жилая</w:t>
            </w:r>
          </w:p>
        </w:tc>
        <w:tc>
          <w:tcPr>
            <w:tcW w:w="850" w:type="dxa"/>
            <w:shd w:val="clear" w:color="auto" w:fill="auto"/>
            <w:textDirection w:val="btLr"/>
          </w:tcPr>
          <w:p w14:paraId="70F03AD2"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Подсобная</w:t>
            </w:r>
          </w:p>
        </w:tc>
        <w:tc>
          <w:tcPr>
            <w:tcW w:w="3657" w:type="dxa"/>
            <w:shd w:val="clear" w:color="auto" w:fill="auto"/>
            <w:textDirection w:val="btLr"/>
          </w:tcPr>
          <w:p w14:paraId="4B0D7596"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Площадь лоджий, балконов</w:t>
            </w:r>
          </w:p>
        </w:tc>
      </w:tr>
      <w:tr w:rsidR="00077E32" w:rsidRPr="00077E32" w14:paraId="573F3CF7" w14:textId="77777777" w:rsidTr="00F00808">
        <w:trPr>
          <w:trHeight w:val="268"/>
        </w:trPr>
        <w:tc>
          <w:tcPr>
            <w:tcW w:w="704" w:type="dxa"/>
            <w:shd w:val="clear" w:color="auto" w:fill="auto"/>
          </w:tcPr>
          <w:p w14:paraId="5DF9E84F"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1</w:t>
            </w:r>
          </w:p>
        </w:tc>
        <w:tc>
          <w:tcPr>
            <w:tcW w:w="2552" w:type="dxa"/>
            <w:shd w:val="clear" w:color="auto" w:fill="auto"/>
          </w:tcPr>
          <w:p w14:paraId="5751F77D"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Прихожая</w:t>
            </w:r>
          </w:p>
        </w:tc>
        <w:tc>
          <w:tcPr>
            <w:tcW w:w="850" w:type="dxa"/>
            <w:shd w:val="clear" w:color="auto" w:fill="auto"/>
          </w:tcPr>
          <w:p w14:paraId="7E90599D"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02CAC8C3" w14:textId="77777777" w:rsidR="00077E32" w:rsidRPr="00077E32" w:rsidRDefault="00077E32" w:rsidP="00077E32">
            <w:pPr>
              <w:spacing w:after="0" w:line="240" w:lineRule="auto"/>
              <w:rPr>
                <w:rFonts w:ascii="Times New Roman" w:hAnsi="Times New Roman"/>
                <w:sz w:val="24"/>
                <w:szCs w:val="24"/>
                <w:lang w:val="en-US" w:eastAsia="ru-RU"/>
              </w:rPr>
            </w:pPr>
          </w:p>
        </w:tc>
        <w:tc>
          <w:tcPr>
            <w:tcW w:w="850" w:type="dxa"/>
            <w:shd w:val="clear" w:color="auto" w:fill="auto"/>
          </w:tcPr>
          <w:p w14:paraId="38848388"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4EB6D612"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479F4D21" w14:textId="77777777" w:rsidTr="00F00808">
        <w:trPr>
          <w:trHeight w:val="271"/>
        </w:trPr>
        <w:tc>
          <w:tcPr>
            <w:tcW w:w="704" w:type="dxa"/>
            <w:shd w:val="clear" w:color="auto" w:fill="auto"/>
          </w:tcPr>
          <w:p w14:paraId="3012B410"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2</w:t>
            </w:r>
          </w:p>
        </w:tc>
        <w:tc>
          <w:tcPr>
            <w:tcW w:w="2552" w:type="dxa"/>
            <w:shd w:val="clear" w:color="auto" w:fill="auto"/>
          </w:tcPr>
          <w:p w14:paraId="5892859B" w14:textId="77777777" w:rsidR="00077E32" w:rsidRPr="00077E32" w:rsidRDefault="00077E32" w:rsidP="00077E32">
            <w:pPr>
              <w:spacing w:after="0" w:line="240" w:lineRule="auto"/>
              <w:rPr>
                <w:rFonts w:ascii="Times New Roman" w:hAnsi="Times New Roman"/>
                <w:sz w:val="24"/>
                <w:szCs w:val="24"/>
                <w:lang w:eastAsia="ru-RU"/>
              </w:rPr>
            </w:pPr>
            <w:proofErr w:type="spellStart"/>
            <w:r w:rsidRPr="00077E32">
              <w:rPr>
                <w:rFonts w:ascii="Times New Roman" w:hAnsi="Times New Roman"/>
                <w:sz w:val="24"/>
                <w:szCs w:val="24"/>
                <w:lang w:eastAsia="ru-RU"/>
              </w:rPr>
              <w:t>Сан.узел</w:t>
            </w:r>
            <w:proofErr w:type="spellEnd"/>
          </w:p>
        </w:tc>
        <w:tc>
          <w:tcPr>
            <w:tcW w:w="850" w:type="dxa"/>
            <w:shd w:val="clear" w:color="auto" w:fill="auto"/>
          </w:tcPr>
          <w:p w14:paraId="081C6334"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441677D7"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2D00448E"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7E52C011"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05C4E1C1" w14:textId="77777777" w:rsidTr="00F00808">
        <w:trPr>
          <w:trHeight w:val="188"/>
        </w:trPr>
        <w:tc>
          <w:tcPr>
            <w:tcW w:w="704" w:type="dxa"/>
            <w:shd w:val="clear" w:color="auto" w:fill="auto"/>
          </w:tcPr>
          <w:p w14:paraId="455EB5B1"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3</w:t>
            </w:r>
          </w:p>
        </w:tc>
        <w:tc>
          <w:tcPr>
            <w:tcW w:w="2552" w:type="dxa"/>
            <w:shd w:val="clear" w:color="auto" w:fill="auto"/>
          </w:tcPr>
          <w:p w14:paraId="5D6D24CF"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Спальня 1</w:t>
            </w:r>
          </w:p>
        </w:tc>
        <w:tc>
          <w:tcPr>
            <w:tcW w:w="850" w:type="dxa"/>
            <w:shd w:val="clear" w:color="auto" w:fill="auto"/>
          </w:tcPr>
          <w:p w14:paraId="3F2A0D6A"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4B516AC8"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0D7A5B3E"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2A0B122C"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4EA0B8D8" w14:textId="77777777" w:rsidTr="00F00808">
        <w:trPr>
          <w:trHeight w:val="188"/>
        </w:trPr>
        <w:tc>
          <w:tcPr>
            <w:tcW w:w="704" w:type="dxa"/>
            <w:shd w:val="clear" w:color="auto" w:fill="auto"/>
          </w:tcPr>
          <w:p w14:paraId="6D154C54"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4</w:t>
            </w:r>
          </w:p>
        </w:tc>
        <w:tc>
          <w:tcPr>
            <w:tcW w:w="2552" w:type="dxa"/>
            <w:shd w:val="clear" w:color="auto" w:fill="auto"/>
          </w:tcPr>
          <w:p w14:paraId="651E1A97"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Спальня 2</w:t>
            </w:r>
          </w:p>
        </w:tc>
        <w:tc>
          <w:tcPr>
            <w:tcW w:w="850" w:type="dxa"/>
            <w:shd w:val="clear" w:color="auto" w:fill="auto"/>
          </w:tcPr>
          <w:p w14:paraId="4EEEF83C"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40B5E66C"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1D5581CC"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74612A4D"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69781DDF" w14:textId="77777777" w:rsidTr="00F00808">
        <w:trPr>
          <w:trHeight w:val="188"/>
        </w:trPr>
        <w:tc>
          <w:tcPr>
            <w:tcW w:w="704" w:type="dxa"/>
            <w:shd w:val="clear" w:color="auto" w:fill="auto"/>
          </w:tcPr>
          <w:p w14:paraId="06E00D77"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5</w:t>
            </w:r>
          </w:p>
        </w:tc>
        <w:tc>
          <w:tcPr>
            <w:tcW w:w="2552" w:type="dxa"/>
            <w:shd w:val="clear" w:color="auto" w:fill="auto"/>
          </w:tcPr>
          <w:p w14:paraId="5C713D49"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Кухня-гостиная</w:t>
            </w:r>
          </w:p>
        </w:tc>
        <w:tc>
          <w:tcPr>
            <w:tcW w:w="850" w:type="dxa"/>
            <w:shd w:val="clear" w:color="auto" w:fill="auto"/>
          </w:tcPr>
          <w:p w14:paraId="7F48F60D"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D145D71"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01517053"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2C4EE371"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0F08EC5F" w14:textId="77777777" w:rsidTr="00F00808">
        <w:trPr>
          <w:trHeight w:val="188"/>
        </w:trPr>
        <w:tc>
          <w:tcPr>
            <w:tcW w:w="704" w:type="dxa"/>
            <w:shd w:val="clear" w:color="auto" w:fill="auto"/>
          </w:tcPr>
          <w:p w14:paraId="401EE5B7"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6</w:t>
            </w:r>
          </w:p>
        </w:tc>
        <w:tc>
          <w:tcPr>
            <w:tcW w:w="2552" w:type="dxa"/>
            <w:shd w:val="clear" w:color="auto" w:fill="auto"/>
          </w:tcPr>
          <w:p w14:paraId="7C5F7CA3"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Гардероб 1</w:t>
            </w:r>
          </w:p>
        </w:tc>
        <w:tc>
          <w:tcPr>
            <w:tcW w:w="850" w:type="dxa"/>
            <w:shd w:val="clear" w:color="auto" w:fill="auto"/>
          </w:tcPr>
          <w:p w14:paraId="763D6D47"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D962492"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7405BE8A"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1B6BBB9B"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6408D0E6" w14:textId="77777777" w:rsidTr="00F00808">
        <w:trPr>
          <w:trHeight w:val="188"/>
        </w:trPr>
        <w:tc>
          <w:tcPr>
            <w:tcW w:w="704" w:type="dxa"/>
            <w:shd w:val="clear" w:color="auto" w:fill="auto"/>
          </w:tcPr>
          <w:p w14:paraId="6460C1CA"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7</w:t>
            </w:r>
          </w:p>
        </w:tc>
        <w:tc>
          <w:tcPr>
            <w:tcW w:w="2552" w:type="dxa"/>
            <w:shd w:val="clear" w:color="auto" w:fill="auto"/>
          </w:tcPr>
          <w:p w14:paraId="6EF754F2"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Гардероб 2</w:t>
            </w:r>
          </w:p>
        </w:tc>
        <w:tc>
          <w:tcPr>
            <w:tcW w:w="850" w:type="dxa"/>
            <w:shd w:val="clear" w:color="auto" w:fill="auto"/>
          </w:tcPr>
          <w:p w14:paraId="2182BDB4"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FB46A8C"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376853A1"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385D0801"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0C483297" w14:textId="77777777" w:rsidTr="00F00808">
        <w:trPr>
          <w:trHeight w:val="188"/>
        </w:trPr>
        <w:tc>
          <w:tcPr>
            <w:tcW w:w="704" w:type="dxa"/>
            <w:shd w:val="clear" w:color="auto" w:fill="auto"/>
          </w:tcPr>
          <w:p w14:paraId="4142ECC8" w14:textId="77777777" w:rsidR="00077E32" w:rsidRPr="00077E32" w:rsidRDefault="00077E32" w:rsidP="00077E32">
            <w:pPr>
              <w:spacing w:after="0" w:line="240" w:lineRule="auto"/>
              <w:rPr>
                <w:rFonts w:ascii="Times New Roman" w:hAnsi="Times New Roman"/>
                <w:sz w:val="24"/>
                <w:szCs w:val="24"/>
                <w:lang w:eastAsia="ru-RU"/>
              </w:rPr>
            </w:pPr>
          </w:p>
        </w:tc>
        <w:tc>
          <w:tcPr>
            <w:tcW w:w="2552" w:type="dxa"/>
            <w:shd w:val="clear" w:color="auto" w:fill="auto"/>
          </w:tcPr>
          <w:p w14:paraId="3F829DB5" w14:textId="77777777" w:rsidR="00077E32" w:rsidRPr="00077E32" w:rsidRDefault="00077E32" w:rsidP="00077E32">
            <w:pPr>
              <w:spacing w:after="0" w:line="240" w:lineRule="auto"/>
              <w:rPr>
                <w:rFonts w:ascii="Times New Roman" w:hAnsi="Times New Roman"/>
                <w:b/>
                <w:sz w:val="24"/>
                <w:szCs w:val="24"/>
                <w:lang w:eastAsia="ru-RU"/>
              </w:rPr>
            </w:pPr>
            <w:r w:rsidRPr="00077E32">
              <w:rPr>
                <w:rFonts w:ascii="Times New Roman" w:hAnsi="Times New Roman"/>
                <w:b/>
                <w:sz w:val="24"/>
                <w:szCs w:val="24"/>
                <w:lang w:eastAsia="ru-RU"/>
              </w:rPr>
              <w:t>ИТОГО</w:t>
            </w:r>
          </w:p>
        </w:tc>
        <w:tc>
          <w:tcPr>
            <w:tcW w:w="850" w:type="dxa"/>
            <w:shd w:val="clear" w:color="auto" w:fill="auto"/>
          </w:tcPr>
          <w:p w14:paraId="10E8F58F" w14:textId="77777777" w:rsidR="00077E32" w:rsidRPr="00077E32" w:rsidRDefault="00077E32" w:rsidP="00077E32">
            <w:pPr>
              <w:spacing w:after="0" w:line="240" w:lineRule="auto"/>
              <w:rPr>
                <w:rFonts w:ascii="Times New Roman" w:hAnsi="Times New Roman"/>
                <w:b/>
                <w:sz w:val="24"/>
                <w:szCs w:val="24"/>
                <w:lang w:eastAsia="ru-RU"/>
              </w:rPr>
            </w:pPr>
          </w:p>
        </w:tc>
        <w:tc>
          <w:tcPr>
            <w:tcW w:w="851" w:type="dxa"/>
            <w:shd w:val="clear" w:color="auto" w:fill="auto"/>
          </w:tcPr>
          <w:p w14:paraId="54212964" w14:textId="77777777" w:rsidR="00077E32" w:rsidRPr="00077E32" w:rsidRDefault="00077E32" w:rsidP="00077E32">
            <w:pPr>
              <w:spacing w:after="0" w:line="240" w:lineRule="auto"/>
              <w:rPr>
                <w:rFonts w:ascii="Times New Roman" w:hAnsi="Times New Roman"/>
                <w:b/>
                <w:sz w:val="24"/>
                <w:szCs w:val="24"/>
                <w:lang w:eastAsia="ru-RU"/>
              </w:rPr>
            </w:pPr>
          </w:p>
        </w:tc>
        <w:tc>
          <w:tcPr>
            <w:tcW w:w="850" w:type="dxa"/>
            <w:shd w:val="clear" w:color="auto" w:fill="auto"/>
          </w:tcPr>
          <w:p w14:paraId="173DD53F" w14:textId="77777777" w:rsidR="00077E32" w:rsidRPr="00077E32" w:rsidRDefault="00077E32" w:rsidP="00077E32">
            <w:pPr>
              <w:spacing w:after="0" w:line="240" w:lineRule="auto"/>
              <w:rPr>
                <w:rFonts w:ascii="Times New Roman" w:hAnsi="Times New Roman"/>
                <w:b/>
                <w:sz w:val="24"/>
                <w:szCs w:val="24"/>
                <w:lang w:eastAsia="ru-RU"/>
              </w:rPr>
            </w:pPr>
          </w:p>
        </w:tc>
        <w:tc>
          <w:tcPr>
            <w:tcW w:w="3657" w:type="dxa"/>
            <w:shd w:val="clear" w:color="auto" w:fill="auto"/>
          </w:tcPr>
          <w:p w14:paraId="3A2A854A" w14:textId="77777777" w:rsidR="00077E32" w:rsidRPr="00077E32" w:rsidRDefault="00077E32" w:rsidP="00077E32">
            <w:pPr>
              <w:spacing w:after="0" w:line="240" w:lineRule="auto"/>
              <w:rPr>
                <w:rFonts w:ascii="Times New Roman" w:hAnsi="Times New Roman"/>
                <w:b/>
                <w:sz w:val="24"/>
                <w:szCs w:val="24"/>
                <w:lang w:eastAsia="ru-RU"/>
              </w:rPr>
            </w:pPr>
          </w:p>
        </w:tc>
      </w:tr>
      <w:tr w:rsidR="00077E32" w:rsidRPr="00077E32" w14:paraId="71DFD684" w14:textId="77777777" w:rsidTr="00F00808">
        <w:trPr>
          <w:trHeight w:val="188"/>
        </w:trPr>
        <w:tc>
          <w:tcPr>
            <w:tcW w:w="704" w:type="dxa"/>
            <w:shd w:val="clear" w:color="auto" w:fill="auto"/>
          </w:tcPr>
          <w:p w14:paraId="48C98201"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8</w:t>
            </w:r>
          </w:p>
        </w:tc>
        <w:tc>
          <w:tcPr>
            <w:tcW w:w="2552" w:type="dxa"/>
            <w:shd w:val="clear" w:color="auto" w:fill="auto"/>
          </w:tcPr>
          <w:p w14:paraId="758D2E36"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Лоджия</w:t>
            </w:r>
          </w:p>
        </w:tc>
        <w:tc>
          <w:tcPr>
            <w:tcW w:w="850" w:type="dxa"/>
            <w:shd w:val="clear" w:color="auto" w:fill="auto"/>
          </w:tcPr>
          <w:p w14:paraId="4432C341"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6A797558"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50979DEA"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6391F7E4"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2C03F3E3" w14:textId="77777777" w:rsidTr="00F00808">
        <w:trPr>
          <w:trHeight w:val="188"/>
        </w:trPr>
        <w:tc>
          <w:tcPr>
            <w:tcW w:w="704" w:type="dxa"/>
            <w:shd w:val="clear" w:color="auto" w:fill="auto"/>
          </w:tcPr>
          <w:p w14:paraId="33358D5A" w14:textId="77777777" w:rsidR="00077E32" w:rsidRPr="00077E32" w:rsidRDefault="00077E32" w:rsidP="00077E32">
            <w:pPr>
              <w:spacing w:after="0" w:line="240" w:lineRule="auto"/>
              <w:rPr>
                <w:rFonts w:ascii="Times New Roman" w:hAnsi="Times New Roman"/>
                <w:sz w:val="24"/>
                <w:szCs w:val="24"/>
                <w:lang w:eastAsia="ru-RU"/>
              </w:rPr>
            </w:pPr>
          </w:p>
        </w:tc>
        <w:tc>
          <w:tcPr>
            <w:tcW w:w="2552" w:type="dxa"/>
            <w:shd w:val="clear" w:color="auto" w:fill="auto"/>
          </w:tcPr>
          <w:p w14:paraId="287C71DD"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ИТОГО с учетом холодных помещений</w:t>
            </w:r>
          </w:p>
        </w:tc>
        <w:tc>
          <w:tcPr>
            <w:tcW w:w="850" w:type="dxa"/>
            <w:shd w:val="clear" w:color="auto" w:fill="auto"/>
          </w:tcPr>
          <w:p w14:paraId="4928FFA7"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44E497BD"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109E00FC"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1898766D" w14:textId="77777777" w:rsidR="00077E32" w:rsidRPr="00077E32" w:rsidRDefault="00077E32" w:rsidP="00077E32">
            <w:pPr>
              <w:spacing w:after="0" w:line="240" w:lineRule="auto"/>
              <w:rPr>
                <w:rFonts w:ascii="Times New Roman" w:hAnsi="Times New Roman"/>
                <w:b/>
                <w:sz w:val="24"/>
                <w:szCs w:val="24"/>
                <w:lang w:eastAsia="ru-RU"/>
              </w:rPr>
            </w:pPr>
          </w:p>
        </w:tc>
      </w:tr>
    </w:tbl>
    <w:p w14:paraId="2EB01F76" w14:textId="77777777" w:rsidR="00077E32" w:rsidRPr="00077E32" w:rsidRDefault="00077E32" w:rsidP="00077E32">
      <w:pPr>
        <w:jc w:val="right"/>
        <w:rPr>
          <w:rFonts w:ascii="Times New Roman" w:eastAsia="Times New Roman" w:hAnsi="Times New Roman"/>
          <w:b/>
          <w:sz w:val="24"/>
          <w:szCs w:val="24"/>
          <w:lang w:eastAsia="ru-RU"/>
        </w:rPr>
      </w:pPr>
    </w:p>
    <w:p w14:paraId="35B3BD19" w14:textId="77777777" w:rsidR="00077E32" w:rsidRPr="00077E32" w:rsidRDefault="00077E32" w:rsidP="00077E32">
      <w:pPr>
        <w:jc w:val="right"/>
        <w:rPr>
          <w:rFonts w:ascii="Times New Roman" w:eastAsia="Times New Roman" w:hAnsi="Times New Roman"/>
          <w:b/>
          <w:sz w:val="24"/>
          <w:szCs w:val="24"/>
          <w:lang w:eastAsia="ru-RU"/>
        </w:rPr>
      </w:pPr>
    </w:p>
    <w:p w14:paraId="4B6A29A5" w14:textId="77777777" w:rsidR="00077E32" w:rsidRPr="00077E32" w:rsidRDefault="00077E32" w:rsidP="00077E32">
      <w:pP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br w:type="page"/>
      </w:r>
    </w:p>
    <w:p w14:paraId="42CC764F"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2</w:t>
      </w:r>
    </w:p>
    <w:p w14:paraId="38E38699"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0BAF6384"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628980D0"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501F9ECD" w14:textId="77777777" w:rsidR="00077E32" w:rsidRPr="00077E32" w:rsidRDefault="00077E32" w:rsidP="00077E32">
      <w:pPr>
        <w:spacing w:after="0" w:line="240" w:lineRule="auto"/>
        <w:jc w:val="center"/>
        <w:rPr>
          <w:rFonts w:ascii="Times New Roman" w:hAnsi="Times New Roman"/>
          <w:b/>
          <w:sz w:val="24"/>
          <w:szCs w:val="24"/>
        </w:rPr>
      </w:pPr>
    </w:p>
    <w:p w14:paraId="681C063F"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СОГЛАСИЕ </w:t>
      </w:r>
    </w:p>
    <w:p w14:paraId="16288EAF"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участника долевого строительства </w:t>
      </w:r>
    </w:p>
    <w:p w14:paraId="2CF6835A"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на изменение характеристик земельного участка по ул. Бехтерева в Кировском районе </w:t>
      </w:r>
    </w:p>
    <w:p w14:paraId="0819DAE2"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г. Астрахани с кадастровым номером 30:12:000000:388</w:t>
      </w:r>
    </w:p>
    <w:p w14:paraId="62EEB2A4" w14:textId="77777777" w:rsidR="00077E32" w:rsidRPr="00077E32" w:rsidRDefault="00077E32" w:rsidP="00077E32">
      <w:pPr>
        <w:spacing w:after="0" w:line="240" w:lineRule="auto"/>
        <w:jc w:val="center"/>
        <w:rPr>
          <w:rFonts w:ascii="Times New Roman" w:hAnsi="Times New Roman"/>
          <w:sz w:val="24"/>
          <w:szCs w:val="24"/>
        </w:rPr>
      </w:pPr>
    </w:p>
    <w:p w14:paraId="7A4833A9"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 Характеристики земельного участка, расположенного по ул. Бехтерева в Кировском районе г. Астрахани,  с  кадастровым номером 30:12:000000:388, общей площадь 56 113 кв. м.,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w:t>
      </w:r>
    </w:p>
    <w:p w14:paraId="3EF2E4CA"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2.1. настоящего договора долевого участия и п. 1 настоящего Согласия, когда такое изменение связано с разделом земельного участка по усмотрению Застройщика, разделом участка  в целях образования (формирования) отдельного земельного участка под Объектом (Объектами),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73FDFB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3. Участник долевого строительства настоящим прямо выражает свое согласие на образование иных земельных участков из земельного участка, указанного в п. 1. Настоящего Согласия,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расторжение договора аренды № 27 от 27.02.2018г., на регистрацию права аренды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38774501"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4. Участник долевого строительства дает свое согласие Застройщику производить замену предмета залога (земельного участка, указанного в п. 2.1. Договора, п. 1 настоящего Согласия), при этом оформление дополнительных соглашений к настоящему Договору о замене предмета залога не требуется. </w:t>
      </w:r>
    </w:p>
    <w:p w14:paraId="529F0E0E"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5. Стороны пришли к соглашению, что в случае образования иных земельных участков из земельного участка, указанного в п. 2.1. Договора, в п.1 настоящего Согласия, залог в обеспечение обязательств Застройщика в соответствии со ст. 13-15 Федерального закона №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на котором расположен Объект долевого строительства, являющийся предметом настоящего Договора. </w:t>
      </w:r>
    </w:p>
    <w:p w14:paraId="3AEB0EF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6. Стороны пришли к соглашению, что в случае образования иных земельных участков из земельного участка, указанного в п. 2.1. Договора и п. 1 настоящего Согласия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 13 Федерального закона № 214-ФЗ. Залог </w:t>
      </w:r>
      <w:r w:rsidRPr="00077E32">
        <w:rPr>
          <w:rFonts w:ascii="Times New Roman" w:hAnsi="Times New Roman"/>
          <w:sz w:val="24"/>
          <w:szCs w:val="24"/>
        </w:rPr>
        <w:lastRenderedPageBreak/>
        <w:t xml:space="preserve">прекращается с даты государственной регистрации права аренды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 13 Федерального закона №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66AB134B"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7.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2.1. Договора и в п.1 настоящего Согласия, на образование иных земельных участков из земельного участка, указанного в п. 2.1. Договора, на изменение предмета залога в отношении земельного участка, и иных согласий Участника долевого строительства, указанных в настоящем Приложении.  В случае уступки Участником долевого строительства своих прав и обязанностей по Договору иному лицу положения настоящего </w:t>
      </w:r>
      <w:proofErr w:type="gramStart"/>
      <w:r w:rsidRPr="00077E32">
        <w:rPr>
          <w:rFonts w:ascii="Times New Roman" w:hAnsi="Times New Roman"/>
          <w:sz w:val="24"/>
          <w:szCs w:val="24"/>
        </w:rPr>
        <w:t>Согласия  распространяются</w:t>
      </w:r>
      <w:proofErr w:type="gramEnd"/>
      <w:r w:rsidRPr="00077E32">
        <w:rPr>
          <w:rFonts w:ascii="Times New Roman" w:hAnsi="Times New Roman"/>
          <w:sz w:val="24"/>
          <w:szCs w:val="24"/>
        </w:rPr>
        <w:t xml:space="preserve"> на Нового Участника долевого строительства. </w:t>
      </w:r>
    </w:p>
    <w:p w14:paraId="4C100919" w14:textId="77777777" w:rsidR="00077E32" w:rsidRPr="00077E32" w:rsidRDefault="00077E32" w:rsidP="00077E32">
      <w:pPr>
        <w:spacing w:after="0" w:line="240" w:lineRule="auto"/>
        <w:jc w:val="both"/>
        <w:rPr>
          <w:rFonts w:ascii="Times New Roman" w:hAnsi="Times New Roman"/>
          <w:sz w:val="24"/>
          <w:szCs w:val="24"/>
        </w:rPr>
      </w:pPr>
    </w:p>
    <w:p w14:paraId="1E39F0A8" w14:textId="77777777" w:rsidR="00077E32" w:rsidRPr="00077E32" w:rsidRDefault="00077E32" w:rsidP="00077E32">
      <w:pPr>
        <w:jc w:val="right"/>
        <w:rPr>
          <w:rFonts w:ascii="Times New Roman" w:eastAsia="Times New Roman" w:hAnsi="Times New Roman"/>
          <w:b/>
          <w:sz w:val="24"/>
          <w:szCs w:val="24"/>
          <w:lang w:eastAsia="ru-RU"/>
        </w:rPr>
      </w:pPr>
      <w:r w:rsidRPr="00077E32">
        <w:rPr>
          <w:noProof/>
        </w:rPr>
        <w:drawing>
          <wp:inline distT="0" distB="0" distL="0" distR="0" wp14:anchorId="5C6275F4" wp14:editId="4853EE54">
            <wp:extent cx="6120130" cy="2962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962275"/>
                    </a:xfrm>
                    <a:prstGeom prst="rect">
                      <a:avLst/>
                    </a:prstGeom>
                    <a:noFill/>
                    <a:ln>
                      <a:noFill/>
                    </a:ln>
                  </pic:spPr>
                </pic:pic>
              </a:graphicData>
            </a:graphic>
          </wp:inline>
        </w:drawing>
      </w:r>
    </w:p>
    <w:p w14:paraId="2FD21813" w14:textId="77777777" w:rsidR="00077E32" w:rsidRPr="00077E32" w:rsidRDefault="00077E32" w:rsidP="00077E32">
      <w:pPr>
        <w:rPr>
          <w:rFonts w:ascii="Times New Roman" w:eastAsia="Times New Roman" w:hAnsi="Times New Roman"/>
          <w:b/>
          <w:sz w:val="24"/>
          <w:szCs w:val="24"/>
          <w:lang w:eastAsia="ru-RU"/>
        </w:rPr>
      </w:pPr>
    </w:p>
    <w:p w14:paraId="29F26FD7"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br w:type="page"/>
      </w:r>
      <w:r w:rsidRPr="00077E32">
        <w:rPr>
          <w:rFonts w:ascii="Times New Roman" w:eastAsia="Times New Roman" w:hAnsi="Times New Roman"/>
          <w:b/>
          <w:sz w:val="24"/>
          <w:szCs w:val="24"/>
          <w:lang w:eastAsia="ru-RU"/>
        </w:rPr>
        <w:lastRenderedPageBreak/>
        <w:t>Приложение № 3</w:t>
      </w:r>
    </w:p>
    <w:p w14:paraId="54B943E6"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626EC29E"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4E2D0F19" w14:textId="77777777" w:rsidR="00077E32" w:rsidRPr="00077E32" w:rsidRDefault="00077E32" w:rsidP="00077E32">
      <w:pPr>
        <w:spacing w:after="0" w:line="240" w:lineRule="auto"/>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31A91AE8"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3F7A148B"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Форма</w:t>
      </w:r>
    </w:p>
    <w:p w14:paraId="4972DF4E"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АКТА НЕСООТВЕТСТВИЯ ОБЪЕКТА ДОЛЕВОГО СТРОИТЕЛЬСТВА</w:t>
      </w:r>
    </w:p>
    <w:p w14:paraId="56ED7FC3"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704B402B"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г. Астрахань                                                                                         ___</w:t>
      </w:r>
      <w:proofErr w:type="gramStart"/>
      <w:r w:rsidRPr="00077E32">
        <w:rPr>
          <w:rFonts w:ascii="Times New Roman" w:eastAsia="Times New Roman" w:hAnsi="Times New Roman"/>
          <w:sz w:val="24"/>
          <w:szCs w:val="24"/>
          <w:lang w:eastAsia="ru-RU"/>
        </w:rPr>
        <w:t>_«</w:t>
      </w:r>
      <w:proofErr w:type="gramEnd"/>
      <w:r w:rsidRPr="00077E32">
        <w:rPr>
          <w:rFonts w:ascii="Times New Roman" w:eastAsia="Times New Roman" w:hAnsi="Times New Roman"/>
          <w:sz w:val="24"/>
          <w:szCs w:val="24"/>
          <w:lang w:eastAsia="ru-RU"/>
        </w:rPr>
        <w:t>__» ____________ 201_г.</w:t>
      </w:r>
    </w:p>
    <w:p w14:paraId="11E993C8" w14:textId="77777777" w:rsidR="00077E32" w:rsidRPr="00077E32" w:rsidRDefault="00077E32" w:rsidP="00077E32">
      <w:pPr>
        <w:widowControl w:val="0"/>
        <w:suppressAutoHyphens/>
        <w:autoSpaceDE w:val="0"/>
        <w:spacing w:after="0" w:line="240" w:lineRule="auto"/>
        <w:ind w:firstLine="708"/>
        <w:jc w:val="both"/>
        <w:rPr>
          <w:rFonts w:ascii="Times New Roman" w:hAnsi="Times New Roman"/>
          <w:b/>
          <w:sz w:val="24"/>
          <w:szCs w:val="24"/>
        </w:rPr>
      </w:pPr>
    </w:p>
    <w:p w14:paraId="48D71155"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hAnsi="Times New Roman"/>
          <w:b/>
          <w:sz w:val="24"/>
          <w:szCs w:val="24"/>
        </w:rPr>
        <w:t>Общество с ограниченной ответственностью «Прогресс»</w:t>
      </w:r>
      <w:r w:rsidRPr="00077E32">
        <w:rPr>
          <w:rFonts w:ascii="Times New Roman" w:hAnsi="Times New Roman"/>
          <w:sz w:val="24"/>
          <w:szCs w:val="24"/>
        </w:rPr>
        <w:t xml:space="preserve">, находящееся по адресу: 414056, г. Астрахань, ул. Савушкина, 6, корп. 7, помещение 027, кабинет 16, ОГРН 1153025004274, ИНН 3019016289, КПП </w:t>
      </w:r>
      <w:r w:rsidRPr="00077E32">
        <w:rPr>
          <w:rFonts w:ascii="Times New Roman" w:hAnsi="Times New Roman"/>
          <w:bCs/>
          <w:color w:val="000000"/>
          <w:sz w:val="24"/>
          <w:szCs w:val="24"/>
          <w:lang w:eastAsia="ru-RU"/>
        </w:rPr>
        <w:t>301901001</w:t>
      </w:r>
      <w:r w:rsidRPr="00077E32">
        <w:rPr>
          <w:rFonts w:ascii="Times New Roman" w:hAnsi="Times New Roman"/>
          <w:sz w:val="24"/>
          <w:szCs w:val="24"/>
        </w:rPr>
        <w:t xml:space="preserve">, </w:t>
      </w:r>
      <w:r w:rsidRPr="00077E32">
        <w:rPr>
          <w:rFonts w:ascii="Times New Roman" w:eastAsia="Times New Roman" w:hAnsi="Times New Roman"/>
          <w:sz w:val="24"/>
          <w:szCs w:val="24"/>
          <w:lang w:eastAsia="ar-SA"/>
        </w:rPr>
        <w:t xml:space="preserve">именуемое в дальнейшем </w:t>
      </w:r>
      <w:r w:rsidRPr="00077E32">
        <w:rPr>
          <w:rFonts w:ascii="Times New Roman" w:eastAsia="Times New Roman" w:hAnsi="Times New Roman"/>
          <w:b/>
          <w:sz w:val="24"/>
          <w:szCs w:val="24"/>
          <w:lang w:eastAsia="ar-SA"/>
        </w:rPr>
        <w:t>«Застройщик»</w:t>
      </w:r>
      <w:r w:rsidRPr="00077E32">
        <w:rPr>
          <w:rFonts w:ascii="Times New Roman" w:eastAsia="Times New Roman" w:hAnsi="Times New Roman"/>
          <w:sz w:val="24"/>
          <w:szCs w:val="24"/>
          <w:lang w:eastAsia="ar-SA"/>
        </w:rPr>
        <w:t xml:space="preserve">, в лице директора </w:t>
      </w:r>
      <w:proofErr w:type="spellStart"/>
      <w:r w:rsidRPr="00077E32">
        <w:rPr>
          <w:rFonts w:ascii="Times New Roman" w:hAnsi="Times New Roman"/>
          <w:sz w:val="24"/>
          <w:szCs w:val="24"/>
        </w:rPr>
        <w:t>Черничкина</w:t>
      </w:r>
      <w:proofErr w:type="spellEnd"/>
      <w:r w:rsidRPr="00077E32">
        <w:rPr>
          <w:rFonts w:ascii="Times New Roman" w:hAnsi="Times New Roman"/>
          <w:sz w:val="24"/>
          <w:szCs w:val="24"/>
        </w:rPr>
        <w:t xml:space="preserve"> Андрея Юрьевича</w:t>
      </w:r>
      <w:r w:rsidRPr="00077E32">
        <w:rPr>
          <w:rFonts w:ascii="Times New Roman" w:eastAsia="Times New Roman" w:hAnsi="Times New Roman"/>
          <w:sz w:val="24"/>
          <w:szCs w:val="24"/>
          <w:lang w:eastAsia="ar-SA"/>
        </w:rPr>
        <w:t xml:space="preserve">, действующего на основании Устава, </w:t>
      </w:r>
      <w:r w:rsidRPr="00077E32">
        <w:rPr>
          <w:rFonts w:ascii="Times New Roman" w:hAnsi="Times New Roman"/>
          <w:iCs/>
          <w:sz w:val="24"/>
          <w:szCs w:val="24"/>
        </w:rPr>
        <w:t xml:space="preserve">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 </w:t>
      </w:r>
      <w:r w:rsidRPr="00077E32">
        <w:rPr>
          <w:rFonts w:ascii="Times New Roman" w:eastAsia="Times New Roman" w:hAnsi="Times New Roman"/>
          <w:sz w:val="24"/>
          <w:szCs w:val="24"/>
          <w:lang w:eastAsia="ar-SA"/>
        </w:rPr>
        <w:t xml:space="preserve">с одной стороны, и </w:t>
      </w:r>
    </w:p>
    <w:p w14:paraId="7DC0D420"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bCs/>
          <w:sz w:val="24"/>
          <w:szCs w:val="24"/>
          <w:lang w:eastAsia="ar-SA"/>
        </w:rPr>
      </w:pPr>
      <w:r w:rsidRPr="00077E32">
        <w:rPr>
          <w:rFonts w:ascii="Times New Roman" w:eastAsia="Times New Roman" w:hAnsi="Times New Roman"/>
          <w:b/>
          <w:bCs/>
          <w:sz w:val="24"/>
          <w:szCs w:val="24"/>
          <w:lang w:eastAsia="ar-SA"/>
        </w:rPr>
        <w:t>____________________________________________________________________________</w:t>
      </w:r>
    </w:p>
    <w:p w14:paraId="6996BF31"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именуемый в дальнейшем </w:t>
      </w:r>
      <w:r w:rsidRPr="00077E32">
        <w:rPr>
          <w:rFonts w:ascii="Times New Roman" w:eastAsia="Times New Roman" w:hAnsi="Times New Roman"/>
          <w:b/>
          <w:sz w:val="24"/>
          <w:szCs w:val="24"/>
          <w:lang w:eastAsia="ar-SA"/>
        </w:rPr>
        <w:t>«Участник долевого строительства»</w:t>
      </w:r>
      <w:r w:rsidRPr="00077E32">
        <w:rPr>
          <w:rFonts w:ascii="Times New Roman" w:eastAsia="Times New Roman" w:hAnsi="Times New Roman"/>
          <w:sz w:val="24"/>
          <w:szCs w:val="24"/>
          <w:lang w:eastAsia="ar-SA"/>
        </w:rPr>
        <w:t xml:space="preserve">, </w:t>
      </w:r>
      <w:r w:rsidRPr="00077E32">
        <w:rPr>
          <w:rFonts w:ascii="Times New Roman" w:eastAsia="Times New Roman" w:hAnsi="Times New Roman"/>
          <w:spacing w:val="8"/>
          <w:sz w:val="24"/>
          <w:szCs w:val="24"/>
          <w:lang w:eastAsia="ar-SA"/>
        </w:rPr>
        <w:t>с</w:t>
      </w:r>
      <w:r w:rsidRPr="00077E32">
        <w:rPr>
          <w:rFonts w:ascii="Times New Roman" w:eastAsia="Times New Roman" w:hAnsi="Times New Roman"/>
          <w:sz w:val="24"/>
          <w:szCs w:val="24"/>
          <w:lang w:eastAsia="ar-SA"/>
        </w:rPr>
        <w:t xml:space="preserve"> другой стороны, вместе именуемые Стороны,</w:t>
      </w:r>
    </w:p>
    <w:p w14:paraId="5731A679"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руководствуясь ч. 5 ст. 8 Федерального закона РФ от 30.12.2004г. № 214-ФЗ «</w:t>
      </w:r>
      <w:r w:rsidRPr="00077E32">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077E32">
        <w:rPr>
          <w:rFonts w:ascii="Times New Roman" w:eastAsia="Times New Roman" w:hAnsi="Times New Roman"/>
          <w:sz w:val="24"/>
          <w:szCs w:val="24"/>
          <w:lang w:eastAsia="ar-SA"/>
        </w:rPr>
        <w:t>», п. 2.8. договора долевого участия от «__» _______ 201_г. № ___ заключили настоящий акт о нижеследующем:</w:t>
      </w:r>
    </w:p>
    <w:p w14:paraId="26CC4A79"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1. В соответствии с договором долевого участия от «__» ________ 201_г. № ____ Застройщик передал Участнику долевого строительства объект долевого строительства – квартира № ____/ нежилое помещение № ___ фактической площадью ___ кв. м.;</w:t>
      </w:r>
    </w:p>
    <w:p w14:paraId="0651C79F" w14:textId="77777777" w:rsidR="00077E32" w:rsidRPr="00077E32" w:rsidRDefault="00077E32" w:rsidP="00077E32">
      <w:pPr>
        <w:widowControl w:val="0"/>
        <w:suppressAutoHyphens/>
        <w:autoSpaceDE w:val="0"/>
        <w:spacing w:after="0" w:line="240" w:lineRule="auto"/>
        <w:rPr>
          <w:rFonts w:ascii="Times New Roman" w:eastAsia="Times New Roman" w:hAnsi="Times New Roman"/>
          <w:i/>
          <w:sz w:val="20"/>
          <w:szCs w:val="20"/>
          <w:lang w:eastAsia="ar-SA"/>
        </w:rPr>
      </w:pPr>
      <w:r w:rsidRPr="00077E32">
        <w:rPr>
          <w:rFonts w:ascii="Times New Roman" w:eastAsia="Times New Roman" w:hAnsi="Times New Roman"/>
          <w:i/>
          <w:sz w:val="20"/>
          <w:szCs w:val="20"/>
          <w:lang w:eastAsia="ar-SA"/>
        </w:rPr>
        <w:t xml:space="preserve">            (подчеркивается необходимое)</w:t>
      </w:r>
    </w:p>
    <w:p w14:paraId="0A63D311"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2. В ходе приёмки объекта долевого строительства Участником долевого строительства выявлены недостатки:</w:t>
      </w:r>
    </w:p>
    <w:p w14:paraId="32A4DE69"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w:t>
      </w:r>
    </w:p>
    <w:p w14:paraId="79F53490"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w:t>
      </w:r>
    </w:p>
    <w:p w14:paraId="4EEE7105"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w:t>
      </w:r>
    </w:p>
    <w:p w14:paraId="2C72BEA2"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14:paraId="49082352"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583FCBCB"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2279FDC5"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3D092BEF" w14:textId="77777777" w:rsidR="00077E32" w:rsidRPr="00077E32" w:rsidRDefault="00077E32" w:rsidP="00077E32">
      <w:pPr>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ru-RU"/>
        </w:rPr>
        <w:t>3. Мнение представителя Застройщика о выявленных недостатках</w:t>
      </w:r>
      <w:r w:rsidRPr="00077E32">
        <w:rPr>
          <w:rFonts w:ascii="Times New Roman" w:eastAsia="Times New Roman" w:hAnsi="Times New Roman"/>
          <w:sz w:val="24"/>
          <w:szCs w:val="24"/>
          <w:lang w:eastAsia="ar-SA"/>
        </w:rPr>
        <w:t>:</w:t>
      </w:r>
    </w:p>
    <w:p w14:paraId="23E74099"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14:paraId="79A60013"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705DD894"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5B4A9362"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57050CEA"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77CD3F93"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180CF10D"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438842EF" w14:textId="77777777" w:rsidR="00077E32" w:rsidRPr="00077E32" w:rsidRDefault="00077E32" w:rsidP="00077E32">
      <w:pPr>
        <w:spacing w:after="0" w:line="240" w:lineRule="auto"/>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5D7CA20A" w14:textId="77777777" w:rsidR="00077E32" w:rsidRPr="00077E32" w:rsidRDefault="00077E32" w:rsidP="00077E32">
      <w:pPr>
        <w:widowControl w:val="0"/>
        <w:suppressAutoHyphens/>
        <w:autoSpaceDE w:val="0"/>
        <w:spacing w:after="0" w:line="240" w:lineRule="auto"/>
        <w:jc w:val="center"/>
        <w:rPr>
          <w:rFonts w:ascii="Times New Roman" w:eastAsia="Times New Roman" w:hAnsi="Times New Roman"/>
          <w:i/>
          <w:sz w:val="20"/>
          <w:szCs w:val="20"/>
          <w:lang w:eastAsia="ar-SA"/>
        </w:rPr>
      </w:pPr>
      <w:r w:rsidRPr="00077E32">
        <w:rPr>
          <w:rFonts w:ascii="Times New Roman" w:eastAsia="Times New Roman" w:hAnsi="Times New Roman"/>
          <w:i/>
          <w:sz w:val="20"/>
          <w:szCs w:val="20"/>
          <w:lang w:eastAsia="ar-SA"/>
        </w:rPr>
        <w:t>(согласие/ не согласие с заявленными недостатками с обоснованием)</w:t>
      </w:r>
    </w:p>
    <w:p w14:paraId="116143F6"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5B78DE2D"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От </w:t>
      </w:r>
      <w:proofErr w:type="gramStart"/>
      <w:r w:rsidRPr="00077E32">
        <w:rPr>
          <w:rFonts w:ascii="Times New Roman" w:eastAsia="Times New Roman" w:hAnsi="Times New Roman"/>
          <w:sz w:val="24"/>
          <w:szCs w:val="24"/>
          <w:lang w:eastAsia="ru-RU"/>
        </w:rPr>
        <w:t xml:space="preserve">Застройщика:   </w:t>
      </w:r>
      <w:proofErr w:type="gramEnd"/>
      <w:r w:rsidRPr="00077E32">
        <w:rPr>
          <w:rFonts w:ascii="Times New Roman" w:eastAsia="Times New Roman" w:hAnsi="Times New Roman"/>
          <w:sz w:val="24"/>
          <w:szCs w:val="24"/>
          <w:lang w:eastAsia="ru-RU"/>
        </w:rPr>
        <w:t xml:space="preserve">                                                       От Участника долевого строительства</w:t>
      </w:r>
    </w:p>
    <w:p w14:paraId="46F04BD3"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4</w:t>
      </w:r>
    </w:p>
    <w:p w14:paraId="0B99B193"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223E18AA"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4344F771" w14:textId="77777777" w:rsidR="00077E32" w:rsidRPr="00077E32" w:rsidRDefault="00077E32" w:rsidP="00077E32">
      <w:pPr>
        <w:spacing w:after="0" w:line="240" w:lineRule="auto"/>
        <w:jc w:val="right"/>
        <w:rPr>
          <w:rFonts w:ascii="Times New Roman" w:eastAsia="Times New Roman" w:hAnsi="Times New Roman"/>
          <w:b/>
          <w:bCs/>
          <w:spacing w:val="16"/>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47D5810B" w14:textId="77777777" w:rsidR="00077E32" w:rsidRPr="00077E32" w:rsidRDefault="00077E32" w:rsidP="00077E32">
      <w:pPr>
        <w:spacing w:after="0" w:line="240" w:lineRule="auto"/>
        <w:jc w:val="right"/>
        <w:rPr>
          <w:rFonts w:ascii="Times New Roman" w:eastAsia="Times New Roman" w:hAnsi="Times New Roman"/>
          <w:sz w:val="24"/>
          <w:szCs w:val="24"/>
          <w:lang w:eastAsia="ru-RU"/>
        </w:rPr>
      </w:pPr>
    </w:p>
    <w:p w14:paraId="64C4586A"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Форма</w:t>
      </w:r>
    </w:p>
    <w:p w14:paraId="5B80B70B"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ЗАЯВЛЕНИЯ ОБ ИСПОЛНЕНИИ</w:t>
      </w:r>
    </w:p>
    <w:p w14:paraId="73FB0758"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ГАРАНТИЙНЫХ ОБЯЗАТЕЛЬСТВ</w:t>
      </w:r>
    </w:p>
    <w:p w14:paraId="0055BFD2"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74AC90B6"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г. Астрахань                                                                                                  </w:t>
      </w:r>
      <w:proofErr w:type="gramStart"/>
      <w:r w:rsidRPr="00077E32">
        <w:rPr>
          <w:rFonts w:ascii="Times New Roman" w:eastAsia="Times New Roman" w:hAnsi="Times New Roman"/>
          <w:sz w:val="24"/>
          <w:szCs w:val="24"/>
          <w:lang w:eastAsia="ru-RU"/>
        </w:rPr>
        <w:t xml:space="preserve">   «</w:t>
      </w:r>
      <w:proofErr w:type="gramEnd"/>
      <w:r w:rsidRPr="00077E32">
        <w:rPr>
          <w:rFonts w:ascii="Times New Roman" w:eastAsia="Times New Roman" w:hAnsi="Times New Roman"/>
          <w:sz w:val="24"/>
          <w:szCs w:val="24"/>
          <w:lang w:eastAsia="ru-RU"/>
        </w:rPr>
        <w:t>__» ____________ 201_г.</w:t>
      </w:r>
    </w:p>
    <w:p w14:paraId="1B388384"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621A284E" w14:textId="77777777" w:rsidR="00077E32" w:rsidRPr="00077E32" w:rsidRDefault="00077E32" w:rsidP="00077E32">
      <w:pPr>
        <w:spacing w:after="0" w:line="240" w:lineRule="auto"/>
        <w:ind w:firstLine="709"/>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Между мной, ________________________________________________, и ООО «Прогресс» </w:t>
      </w:r>
    </w:p>
    <w:p w14:paraId="208931DF" w14:textId="77777777" w:rsidR="00077E32" w:rsidRPr="00077E32" w:rsidRDefault="00077E32" w:rsidP="00077E32">
      <w:pPr>
        <w:spacing w:after="0" w:line="240" w:lineRule="auto"/>
        <w:ind w:firstLine="709"/>
        <w:jc w:val="both"/>
        <w:rPr>
          <w:rFonts w:ascii="Times New Roman" w:eastAsia="Times New Roman" w:hAnsi="Times New Roman"/>
          <w:i/>
          <w:sz w:val="20"/>
          <w:szCs w:val="20"/>
          <w:lang w:eastAsia="ru-RU"/>
        </w:rPr>
      </w:pPr>
      <w:r w:rsidRPr="00077E32">
        <w:rPr>
          <w:rFonts w:ascii="Times New Roman" w:eastAsia="Times New Roman" w:hAnsi="Times New Roman"/>
          <w:i/>
          <w:sz w:val="20"/>
          <w:szCs w:val="20"/>
          <w:lang w:eastAsia="ru-RU"/>
        </w:rPr>
        <w:t xml:space="preserve">                               (Ф.И.О. участника долевого строительства)</w:t>
      </w:r>
    </w:p>
    <w:p w14:paraId="4A4B0350"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заключен договор участия в долевом строительстве от «__» ___________ 20__г. № _____, согласно которому мне в собственность «__» _________ 20__г. передан объект долевого строительства - ____________________________________________________________________.</w:t>
      </w:r>
    </w:p>
    <w:p w14:paraId="3ACB02F5" w14:textId="77777777" w:rsidR="00077E32" w:rsidRPr="00077E32" w:rsidRDefault="00077E32" w:rsidP="00077E32">
      <w:pPr>
        <w:spacing w:after="0" w:line="240" w:lineRule="auto"/>
        <w:jc w:val="both"/>
        <w:rPr>
          <w:rFonts w:ascii="Times New Roman" w:eastAsia="Times New Roman" w:hAnsi="Times New Roman"/>
          <w:i/>
          <w:sz w:val="20"/>
          <w:szCs w:val="20"/>
          <w:lang w:eastAsia="ru-RU"/>
        </w:rPr>
      </w:pPr>
      <w:r w:rsidRPr="00077E32">
        <w:rPr>
          <w:rFonts w:ascii="Times New Roman" w:eastAsia="Times New Roman" w:hAnsi="Times New Roman"/>
          <w:i/>
          <w:sz w:val="20"/>
          <w:szCs w:val="20"/>
          <w:lang w:eastAsia="ru-RU"/>
        </w:rPr>
        <w:t xml:space="preserve">                                          (наименование объекта долевого строительства, напр., квартира № ___)</w:t>
      </w:r>
    </w:p>
    <w:p w14:paraId="193D4440" w14:textId="77777777" w:rsidR="00077E32" w:rsidRPr="00077E32" w:rsidRDefault="00077E32" w:rsidP="00077E32">
      <w:pPr>
        <w:spacing w:after="0" w:line="240" w:lineRule="auto"/>
        <w:ind w:firstLine="709"/>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 ___________ 20__г. я обнаружил ___________________________________________</w:t>
      </w:r>
    </w:p>
    <w:p w14:paraId="5E701D85" w14:textId="77777777" w:rsidR="00077E32" w:rsidRPr="00077E32" w:rsidRDefault="00077E32" w:rsidP="00077E32">
      <w:pPr>
        <w:spacing w:after="0" w:line="240" w:lineRule="auto"/>
      </w:pPr>
      <w:r w:rsidRPr="00077E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296218" w14:textId="77777777" w:rsidR="00077E32" w:rsidRPr="00077E32" w:rsidRDefault="00077E32" w:rsidP="00077E32">
      <w:pPr>
        <w:spacing w:after="0" w:line="240" w:lineRule="auto"/>
        <w:jc w:val="center"/>
        <w:rPr>
          <w:i/>
          <w:sz w:val="20"/>
          <w:szCs w:val="20"/>
        </w:rPr>
      </w:pPr>
      <w:r w:rsidRPr="00077E32">
        <w:rPr>
          <w:rFonts w:ascii="Times New Roman" w:eastAsia="Times New Roman" w:hAnsi="Times New Roman"/>
          <w:i/>
          <w:sz w:val="20"/>
          <w:szCs w:val="20"/>
          <w:lang w:eastAsia="ru-RU"/>
        </w:rPr>
        <w:t>(перечисляются недостатки)</w:t>
      </w:r>
    </w:p>
    <w:p w14:paraId="64A4DFF9" w14:textId="77777777" w:rsidR="00077E32" w:rsidRPr="00077E32" w:rsidRDefault="00077E32" w:rsidP="00077E32">
      <w:pPr>
        <w:spacing w:after="0" w:line="240" w:lineRule="auto"/>
        <w:ind w:firstLine="709"/>
        <w:jc w:val="both"/>
        <w:rPr>
          <w:rFonts w:ascii="Times New Roman" w:hAnsi="Times New Roman"/>
          <w:sz w:val="24"/>
          <w:szCs w:val="24"/>
        </w:rPr>
      </w:pPr>
      <w:r w:rsidRPr="00077E32">
        <w:rPr>
          <w:rFonts w:ascii="Times New Roman" w:hAnsi="Times New Roman"/>
          <w:sz w:val="24"/>
          <w:szCs w:val="24"/>
        </w:rPr>
        <w:t>В соответствии со ст. 7 Федерального закона РФ от 30.12.2004г. № 214-ФЗ «Об участии в долевом строительстве многоквартирных жилых домов и иных объектов недвижимости» прошу Вас осуществить осмотр объекта долевого строительства и выполнить восстановительные работы.</w:t>
      </w:r>
    </w:p>
    <w:p w14:paraId="24314892" w14:textId="77777777" w:rsidR="00077E32" w:rsidRPr="00077E32" w:rsidRDefault="00077E32" w:rsidP="00077E32">
      <w:pPr>
        <w:spacing w:after="0" w:line="240" w:lineRule="auto"/>
        <w:jc w:val="both"/>
        <w:rPr>
          <w:rFonts w:ascii="Times New Roman" w:hAnsi="Times New Roman"/>
          <w:sz w:val="24"/>
          <w:szCs w:val="24"/>
        </w:rPr>
      </w:pPr>
    </w:p>
    <w:p w14:paraId="11B9DF36" w14:textId="77777777" w:rsidR="00077E32" w:rsidRPr="00077E32" w:rsidRDefault="00077E32" w:rsidP="00077E32">
      <w:pPr>
        <w:spacing w:after="0" w:line="240" w:lineRule="auto"/>
        <w:jc w:val="both"/>
        <w:rPr>
          <w:rFonts w:ascii="Times New Roman" w:hAnsi="Times New Roman"/>
          <w:sz w:val="24"/>
          <w:szCs w:val="24"/>
        </w:rPr>
      </w:pPr>
    </w:p>
    <w:p w14:paraId="22B4C9C0"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Заявитель:</w:t>
      </w:r>
    </w:p>
    <w:p w14:paraId="0CAC87E5"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___________________________________________________/ ________________________/</w:t>
      </w:r>
    </w:p>
    <w:p w14:paraId="51E6180F" w14:textId="77777777" w:rsidR="00077E32" w:rsidRPr="00077E32" w:rsidRDefault="00077E32" w:rsidP="00077E32">
      <w:pPr>
        <w:spacing w:after="0" w:line="240" w:lineRule="auto"/>
        <w:jc w:val="both"/>
        <w:rPr>
          <w:rFonts w:ascii="Times New Roman" w:hAnsi="Times New Roman"/>
          <w:i/>
          <w:sz w:val="20"/>
          <w:szCs w:val="20"/>
        </w:rPr>
      </w:pPr>
      <w:r w:rsidRPr="00077E32">
        <w:rPr>
          <w:rFonts w:ascii="Times New Roman" w:hAnsi="Times New Roman"/>
          <w:i/>
          <w:sz w:val="20"/>
          <w:szCs w:val="20"/>
        </w:rPr>
        <w:t xml:space="preserve">                                                                                                            (Ф.И.О., подпись)</w:t>
      </w:r>
    </w:p>
    <w:p w14:paraId="0335D650"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p w14:paraId="436B6CE4"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0B3D38A8" w14:textId="77777777" w:rsidR="00077E32" w:rsidRPr="00077E32" w:rsidRDefault="00077E32" w:rsidP="00077E32">
      <w:pPr>
        <w:spacing w:after="0" w:line="240" w:lineRule="auto"/>
        <w:jc w:val="right"/>
        <w:rPr>
          <w:rFonts w:ascii="Times New Roman" w:hAnsi="Times New Roman" w:cs="Times New Roman"/>
          <w:sz w:val="24"/>
          <w:szCs w:val="24"/>
        </w:rPr>
      </w:pPr>
    </w:p>
    <w:p w14:paraId="46B336A2" w14:textId="77777777" w:rsidR="00077E32" w:rsidRPr="00077E32" w:rsidRDefault="00077E32" w:rsidP="00077E32">
      <w:pPr>
        <w:spacing w:after="0" w:line="240" w:lineRule="auto"/>
        <w:jc w:val="right"/>
        <w:rPr>
          <w:rFonts w:ascii="Times New Roman" w:hAnsi="Times New Roman" w:cs="Times New Roman"/>
          <w:sz w:val="24"/>
          <w:szCs w:val="24"/>
        </w:rPr>
      </w:pPr>
    </w:p>
    <w:p w14:paraId="6443C821" w14:textId="77777777" w:rsidR="00077E32" w:rsidRPr="00077E32" w:rsidRDefault="00077E32" w:rsidP="00077E32">
      <w:pPr>
        <w:spacing w:after="0" w:line="240" w:lineRule="auto"/>
        <w:jc w:val="right"/>
        <w:rPr>
          <w:rFonts w:ascii="Times New Roman" w:hAnsi="Times New Roman" w:cs="Times New Roman"/>
          <w:sz w:val="24"/>
          <w:szCs w:val="24"/>
        </w:rPr>
      </w:pPr>
    </w:p>
    <w:p w14:paraId="17618DAE" w14:textId="77777777" w:rsidR="00077E32" w:rsidRPr="00077E32" w:rsidRDefault="00077E32" w:rsidP="00077E32">
      <w:pPr>
        <w:spacing w:after="0" w:line="240" w:lineRule="auto"/>
        <w:jc w:val="right"/>
        <w:rPr>
          <w:rFonts w:ascii="Times New Roman" w:hAnsi="Times New Roman" w:cs="Times New Roman"/>
          <w:sz w:val="24"/>
          <w:szCs w:val="24"/>
        </w:rPr>
      </w:pPr>
    </w:p>
    <w:p w14:paraId="14851113" w14:textId="77777777" w:rsidR="00077E32" w:rsidRPr="00077E32" w:rsidRDefault="00077E32" w:rsidP="00077E32">
      <w:pPr>
        <w:spacing w:after="0" w:line="240" w:lineRule="auto"/>
        <w:jc w:val="right"/>
        <w:rPr>
          <w:rFonts w:ascii="Times New Roman" w:hAnsi="Times New Roman" w:cs="Times New Roman"/>
          <w:sz w:val="24"/>
          <w:szCs w:val="24"/>
        </w:rPr>
      </w:pPr>
    </w:p>
    <w:p w14:paraId="4FECB69B" w14:textId="77777777" w:rsidR="00077E32" w:rsidRPr="00077E32" w:rsidRDefault="00077E32" w:rsidP="00077E32">
      <w:pPr>
        <w:spacing w:after="0" w:line="240" w:lineRule="auto"/>
        <w:jc w:val="right"/>
        <w:rPr>
          <w:rFonts w:ascii="Times New Roman" w:hAnsi="Times New Roman" w:cs="Times New Roman"/>
          <w:sz w:val="24"/>
          <w:szCs w:val="24"/>
        </w:rPr>
      </w:pPr>
    </w:p>
    <w:p w14:paraId="472634B2" w14:textId="77777777" w:rsidR="00077E32" w:rsidRPr="00077E32" w:rsidRDefault="00077E32" w:rsidP="00077E32">
      <w:pPr>
        <w:spacing w:after="0" w:line="240" w:lineRule="auto"/>
        <w:jc w:val="right"/>
        <w:rPr>
          <w:rFonts w:ascii="Times New Roman" w:hAnsi="Times New Roman" w:cs="Times New Roman"/>
          <w:sz w:val="24"/>
          <w:szCs w:val="24"/>
        </w:rPr>
      </w:pPr>
    </w:p>
    <w:p w14:paraId="1FC06915" w14:textId="77777777" w:rsidR="00077E32" w:rsidRPr="00077E32" w:rsidRDefault="00077E32" w:rsidP="00077E32">
      <w:pPr>
        <w:spacing w:after="0" w:line="240" w:lineRule="auto"/>
        <w:jc w:val="right"/>
        <w:rPr>
          <w:rFonts w:ascii="Times New Roman" w:hAnsi="Times New Roman" w:cs="Times New Roman"/>
          <w:sz w:val="24"/>
          <w:szCs w:val="24"/>
        </w:rPr>
      </w:pPr>
    </w:p>
    <w:p w14:paraId="338C0AFE" w14:textId="77777777" w:rsidR="00077E32" w:rsidRPr="00077E32" w:rsidRDefault="00077E32" w:rsidP="00077E32">
      <w:pPr>
        <w:spacing w:after="0" w:line="240" w:lineRule="auto"/>
        <w:jc w:val="right"/>
        <w:rPr>
          <w:rFonts w:ascii="Times New Roman" w:hAnsi="Times New Roman" w:cs="Times New Roman"/>
          <w:sz w:val="24"/>
          <w:szCs w:val="24"/>
        </w:rPr>
      </w:pPr>
    </w:p>
    <w:p w14:paraId="1E8E8D3D" w14:textId="77777777" w:rsidR="00077E32" w:rsidRPr="00077E32" w:rsidRDefault="00077E32" w:rsidP="00077E32">
      <w:pPr>
        <w:spacing w:after="0" w:line="240" w:lineRule="auto"/>
        <w:jc w:val="right"/>
        <w:rPr>
          <w:rFonts w:ascii="Times New Roman" w:hAnsi="Times New Roman" w:cs="Times New Roman"/>
          <w:sz w:val="24"/>
          <w:szCs w:val="24"/>
        </w:rPr>
      </w:pPr>
    </w:p>
    <w:p w14:paraId="5DCD2444" w14:textId="77777777" w:rsidR="00077E32" w:rsidRPr="00077E32" w:rsidRDefault="00077E32" w:rsidP="00077E32">
      <w:pPr>
        <w:spacing w:after="0" w:line="240" w:lineRule="auto"/>
        <w:jc w:val="right"/>
        <w:rPr>
          <w:rFonts w:ascii="Times New Roman" w:hAnsi="Times New Roman" w:cs="Times New Roman"/>
          <w:sz w:val="24"/>
          <w:szCs w:val="24"/>
        </w:rPr>
      </w:pPr>
    </w:p>
    <w:p w14:paraId="21F52D01" w14:textId="77777777" w:rsidR="00077E32" w:rsidRPr="00077E32" w:rsidRDefault="00077E32" w:rsidP="00077E32">
      <w:pPr>
        <w:spacing w:after="0" w:line="240" w:lineRule="auto"/>
        <w:jc w:val="right"/>
        <w:rPr>
          <w:rFonts w:ascii="Times New Roman" w:hAnsi="Times New Roman" w:cs="Times New Roman"/>
          <w:sz w:val="24"/>
          <w:szCs w:val="24"/>
        </w:rPr>
      </w:pPr>
    </w:p>
    <w:p w14:paraId="5D6BC215"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0A017D85" w14:textId="77777777" w:rsidR="00077E32" w:rsidRPr="00077E32" w:rsidRDefault="00077E32" w:rsidP="00077E32">
      <w:pPr>
        <w:spacing w:after="0" w:line="240" w:lineRule="auto"/>
        <w:jc w:val="center"/>
        <w:rPr>
          <w:rFonts w:ascii="Times New Roman" w:eastAsia="Times New Roman" w:hAnsi="Times New Roman" w:cs="Times New Roman"/>
          <w:sz w:val="24"/>
          <w:szCs w:val="24"/>
          <w:lang w:eastAsia="ru-RU"/>
        </w:rPr>
      </w:pPr>
      <w:r w:rsidRPr="00077E32">
        <w:rPr>
          <w:rFonts w:ascii="Times New Roman" w:eastAsia="Times New Roman" w:hAnsi="Times New Roman" w:cs="Times New Roman"/>
          <w:b/>
          <w:bCs/>
          <w:sz w:val="24"/>
          <w:szCs w:val="24"/>
          <w:lang w:eastAsia="ru-RU"/>
        </w:rPr>
        <w:lastRenderedPageBreak/>
        <w:t>ДОГОВОР №</w:t>
      </w:r>
      <w:r w:rsidRPr="00077E32">
        <w:rPr>
          <w:rFonts w:ascii="Times New Roman" w:eastAsia="Times New Roman" w:hAnsi="Times New Roman" w:cs="Times New Roman"/>
          <w:b/>
          <w:bCs/>
          <w:sz w:val="24"/>
          <w:szCs w:val="24"/>
          <w:lang w:eastAsia="ru-RU"/>
        </w:rPr>
        <w:br/>
        <w:t>УЧАСТИЯ В ДОЛЕВОМ СТРОИТЕЛЬСТВЕ МНОГОКВАРТИРНОГО ДОМА</w:t>
      </w:r>
    </w:p>
    <w:p w14:paraId="7638FB47"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 </w:t>
      </w:r>
    </w:p>
    <w:p w14:paraId="030CDA31"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            г. Астрахань</w:t>
      </w:r>
      <w:r w:rsidRPr="00077E32">
        <w:rPr>
          <w:rFonts w:ascii="Times New Roman" w:eastAsia="Times New Roman" w:hAnsi="Times New Roman" w:cs="Times New Roman"/>
          <w:sz w:val="24"/>
          <w:szCs w:val="24"/>
          <w:lang w:eastAsia="ru-RU"/>
        </w:rPr>
        <w:tab/>
        <w:t>                                  </w:t>
      </w:r>
      <w:r w:rsidRPr="00077E32">
        <w:rPr>
          <w:rFonts w:ascii="Times New Roman" w:eastAsia="Times New Roman" w:hAnsi="Times New Roman" w:cs="Times New Roman"/>
          <w:sz w:val="24"/>
          <w:szCs w:val="24"/>
          <w:lang w:eastAsia="ru-RU"/>
        </w:rPr>
        <w:tab/>
      </w:r>
      <w:r w:rsidRPr="00077E32">
        <w:rPr>
          <w:rFonts w:ascii="Times New Roman" w:eastAsia="Times New Roman" w:hAnsi="Times New Roman" w:cs="Times New Roman"/>
          <w:sz w:val="24"/>
          <w:szCs w:val="24"/>
          <w:lang w:eastAsia="ru-RU"/>
        </w:rPr>
        <w:tab/>
        <w:t>                        </w:t>
      </w:r>
      <w:proofErr w:type="gramStart"/>
      <w:r w:rsidRPr="00077E32">
        <w:rPr>
          <w:rFonts w:ascii="Times New Roman" w:eastAsia="Times New Roman" w:hAnsi="Times New Roman" w:cs="Times New Roman"/>
          <w:sz w:val="24"/>
          <w:szCs w:val="24"/>
          <w:lang w:eastAsia="ru-RU"/>
        </w:rPr>
        <w:t>   «</w:t>
      </w:r>
      <w:proofErr w:type="gramEnd"/>
      <w:r w:rsidRPr="00077E32">
        <w:rPr>
          <w:rFonts w:ascii="Times New Roman" w:eastAsia="Times New Roman" w:hAnsi="Times New Roman" w:cs="Times New Roman"/>
          <w:sz w:val="24"/>
          <w:szCs w:val="24"/>
          <w:lang w:eastAsia="ru-RU"/>
        </w:rPr>
        <w:t>_____» _________ 20___ года</w:t>
      </w:r>
    </w:p>
    <w:p w14:paraId="1F1B45F8"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p>
    <w:p w14:paraId="74580F76"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hAnsi="Times New Roman"/>
          <w:b/>
          <w:sz w:val="24"/>
          <w:szCs w:val="24"/>
        </w:rPr>
        <w:t>Общество с ограниченной ответственностью «Прогресс»</w:t>
      </w:r>
      <w:r w:rsidRPr="00077E32">
        <w:rPr>
          <w:rFonts w:ascii="Times New Roman" w:hAnsi="Times New Roman"/>
          <w:sz w:val="24"/>
          <w:szCs w:val="24"/>
        </w:rPr>
        <w:t xml:space="preserve">, находящееся по адресу: 414056, г. Астрахань, ул. Савушкина, 6, корп. 7, помещение 027, кабинет 16, ОГРН 1153025004274, ИНН 3019016289, КПП </w:t>
      </w:r>
      <w:r w:rsidRPr="00077E32">
        <w:rPr>
          <w:rFonts w:ascii="Times New Roman" w:hAnsi="Times New Roman"/>
          <w:bCs/>
          <w:color w:val="000000"/>
          <w:sz w:val="24"/>
          <w:szCs w:val="24"/>
          <w:lang w:eastAsia="ru-RU"/>
        </w:rPr>
        <w:t>301901001</w:t>
      </w:r>
      <w:r w:rsidRPr="00077E32">
        <w:rPr>
          <w:rFonts w:ascii="Times New Roman" w:hAnsi="Times New Roman"/>
          <w:sz w:val="24"/>
          <w:szCs w:val="24"/>
        </w:rPr>
        <w:t xml:space="preserve">, </w:t>
      </w:r>
      <w:r w:rsidRPr="00077E32">
        <w:rPr>
          <w:rFonts w:ascii="Times New Roman" w:eastAsia="Times New Roman" w:hAnsi="Times New Roman"/>
          <w:sz w:val="24"/>
          <w:szCs w:val="24"/>
          <w:lang w:eastAsia="ar-SA"/>
        </w:rPr>
        <w:t xml:space="preserve">именуемое в дальнейшем </w:t>
      </w:r>
      <w:r w:rsidRPr="00077E32">
        <w:rPr>
          <w:rFonts w:ascii="Times New Roman" w:eastAsia="Times New Roman" w:hAnsi="Times New Roman"/>
          <w:b/>
          <w:sz w:val="24"/>
          <w:szCs w:val="24"/>
          <w:lang w:eastAsia="ar-SA"/>
        </w:rPr>
        <w:t>«Застройщик»</w:t>
      </w:r>
      <w:r w:rsidRPr="00077E32">
        <w:rPr>
          <w:rFonts w:ascii="Times New Roman" w:eastAsia="Times New Roman" w:hAnsi="Times New Roman"/>
          <w:sz w:val="24"/>
          <w:szCs w:val="24"/>
          <w:lang w:eastAsia="ar-SA"/>
        </w:rPr>
        <w:t xml:space="preserve">, в лице директора </w:t>
      </w:r>
      <w:proofErr w:type="spellStart"/>
      <w:r w:rsidRPr="00077E32">
        <w:rPr>
          <w:rFonts w:ascii="Times New Roman" w:hAnsi="Times New Roman"/>
          <w:sz w:val="24"/>
          <w:szCs w:val="24"/>
        </w:rPr>
        <w:t>Черничкина</w:t>
      </w:r>
      <w:proofErr w:type="spellEnd"/>
      <w:r w:rsidRPr="00077E32">
        <w:rPr>
          <w:rFonts w:ascii="Times New Roman" w:hAnsi="Times New Roman"/>
          <w:sz w:val="24"/>
          <w:szCs w:val="24"/>
        </w:rPr>
        <w:t xml:space="preserve"> Андрея Юрьевича</w:t>
      </w:r>
      <w:r w:rsidRPr="00077E32">
        <w:rPr>
          <w:rFonts w:ascii="Times New Roman" w:eastAsia="Times New Roman" w:hAnsi="Times New Roman"/>
          <w:sz w:val="24"/>
          <w:szCs w:val="24"/>
          <w:lang w:eastAsia="ar-SA"/>
        </w:rPr>
        <w:t xml:space="preserve">, действующего на основании Устава, </w:t>
      </w:r>
      <w:r w:rsidRPr="00077E32">
        <w:rPr>
          <w:rFonts w:ascii="Times New Roman" w:hAnsi="Times New Roman"/>
          <w:iCs/>
          <w:sz w:val="24"/>
          <w:szCs w:val="24"/>
        </w:rPr>
        <w:t xml:space="preserve">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 </w:t>
      </w:r>
      <w:r w:rsidRPr="00077E32">
        <w:rPr>
          <w:rFonts w:ascii="Times New Roman" w:eastAsia="Times New Roman" w:hAnsi="Times New Roman"/>
          <w:sz w:val="24"/>
          <w:szCs w:val="24"/>
          <w:lang w:eastAsia="ar-SA"/>
        </w:rPr>
        <w:t xml:space="preserve">с одной стороны и </w:t>
      </w:r>
    </w:p>
    <w:p w14:paraId="715626F0"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bCs/>
          <w:sz w:val="24"/>
          <w:szCs w:val="24"/>
          <w:lang w:eastAsia="ar-SA"/>
        </w:rPr>
      </w:pPr>
      <w:r w:rsidRPr="00077E32">
        <w:rPr>
          <w:rFonts w:ascii="Times New Roman" w:eastAsia="Times New Roman" w:hAnsi="Times New Roman"/>
          <w:b/>
          <w:bCs/>
          <w:sz w:val="24"/>
          <w:szCs w:val="24"/>
          <w:lang w:eastAsia="ar-SA"/>
        </w:rPr>
        <w:t>________________________________________________________________________</w:t>
      </w:r>
    </w:p>
    <w:p w14:paraId="1120B5CF"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именуемый в дальнейшем </w:t>
      </w:r>
      <w:r w:rsidRPr="00077E32">
        <w:rPr>
          <w:rFonts w:ascii="Times New Roman" w:eastAsia="Times New Roman" w:hAnsi="Times New Roman"/>
          <w:b/>
          <w:sz w:val="24"/>
          <w:szCs w:val="24"/>
          <w:lang w:eastAsia="ar-SA"/>
        </w:rPr>
        <w:t>«Участник долевого строительства»</w:t>
      </w:r>
      <w:r w:rsidRPr="00077E32">
        <w:rPr>
          <w:rFonts w:ascii="Times New Roman" w:eastAsia="Times New Roman" w:hAnsi="Times New Roman"/>
          <w:sz w:val="24"/>
          <w:szCs w:val="24"/>
          <w:lang w:eastAsia="ar-SA"/>
        </w:rPr>
        <w:t xml:space="preserve">, </w:t>
      </w:r>
      <w:r w:rsidRPr="00077E32">
        <w:rPr>
          <w:rFonts w:ascii="Times New Roman" w:eastAsia="Times New Roman" w:hAnsi="Times New Roman"/>
          <w:spacing w:val="8"/>
          <w:sz w:val="24"/>
          <w:szCs w:val="24"/>
          <w:lang w:eastAsia="ar-SA"/>
        </w:rPr>
        <w:t>с</w:t>
      </w:r>
      <w:r w:rsidRPr="00077E32">
        <w:rPr>
          <w:rFonts w:ascii="Times New Roman" w:eastAsia="Times New Roman" w:hAnsi="Times New Roman"/>
          <w:sz w:val="24"/>
          <w:szCs w:val="24"/>
          <w:lang w:eastAsia="ar-SA"/>
        </w:rPr>
        <w:t xml:space="preserve"> другой стороны, вместе именуемые Стороны,</w:t>
      </w:r>
    </w:p>
    <w:p w14:paraId="2EEB79FA"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руководствуясь </w:t>
      </w:r>
      <w:r w:rsidRPr="00077E32">
        <w:rPr>
          <w:rFonts w:ascii="Times New Roman" w:eastAsia="Times New Roman" w:hAnsi="Times New Roman"/>
          <w:spacing w:val="-2"/>
          <w:sz w:val="24"/>
          <w:szCs w:val="24"/>
          <w:lang w:eastAsia="ar-SA"/>
        </w:rPr>
        <w:t xml:space="preserve">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w:t>
      </w:r>
      <w:r w:rsidRPr="00077E32">
        <w:rPr>
          <w:rFonts w:ascii="Times New Roman" w:eastAsia="Times New Roman" w:hAnsi="Times New Roman"/>
          <w:sz w:val="24"/>
          <w:szCs w:val="24"/>
          <w:lang w:eastAsia="ar-SA"/>
        </w:rPr>
        <w:t>заключили настоящий Договор о нижеследующем:</w:t>
      </w:r>
    </w:p>
    <w:p w14:paraId="1AB33301"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
    <w:p w14:paraId="67B87644" w14:textId="77777777" w:rsidR="00077E32" w:rsidRPr="00077E32" w:rsidRDefault="00077E32" w:rsidP="00077E32">
      <w:pPr>
        <w:widowControl w:val="0"/>
        <w:numPr>
          <w:ilvl w:val="0"/>
          <w:numId w:val="4"/>
        </w:numPr>
        <w:suppressAutoHyphens/>
        <w:autoSpaceDE w:val="0"/>
        <w:spacing w:after="0" w:line="240" w:lineRule="auto"/>
        <w:contextualSpacing/>
        <w:jc w:val="center"/>
        <w:rPr>
          <w:rFonts w:ascii="Times New Roman" w:hAnsi="Times New Roman"/>
          <w:sz w:val="24"/>
          <w:szCs w:val="24"/>
        </w:rPr>
      </w:pPr>
      <w:r w:rsidRPr="00077E32">
        <w:rPr>
          <w:rFonts w:ascii="Times New Roman" w:hAnsi="Times New Roman"/>
          <w:b/>
          <w:sz w:val="24"/>
          <w:szCs w:val="24"/>
        </w:rPr>
        <w:t>ТЕРМИНЫ И ОПРЕДЕЛЕНИЯ.</w:t>
      </w:r>
    </w:p>
    <w:p w14:paraId="2A9E04CB" w14:textId="77777777" w:rsidR="00077E32" w:rsidRPr="00077E32" w:rsidRDefault="00077E32" w:rsidP="00077E32">
      <w:pPr>
        <w:widowControl w:val="0"/>
        <w:suppressAutoHyphens/>
        <w:autoSpaceDE w:val="0"/>
        <w:spacing w:after="0" w:line="240" w:lineRule="auto"/>
        <w:ind w:left="720"/>
        <w:rPr>
          <w:rFonts w:ascii="Times New Roman" w:hAnsi="Times New Roman"/>
          <w:sz w:val="24"/>
          <w:szCs w:val="24"/>
        </w:rPr>
      </w:pPr>
    </w:p>
    <w:p w14:paraId="0B2A9D6A" w14:textId="77777777" w:rsidR="00077E32" w:rsidRPr="00077E32" w:rsidRDefault="00077E32" w:rsidP="00077E32">
      <w:pPr>
        <w:spacing w:after="0" w:line="240" w:lineRule="auto"/>
        <w:jc w:val="both"/>
        <w:rPr>
          <w:rFonts w:ascii="Times New Roman" w:hAnsi="Times New Roman"/>
          <w:b/>
          <w:sz w:val="24"/>
          <w:szCs w:val="24"/>
        </w:rPr>
      </w:pPr>
      <w:r w:rsidRPr="00077E32">
        <w:rPr>
          <w:rFonts w:ascii="Times New Roman" w:hAnsi="Times New Roman"/>
          <w:sz w:val="24"/>
          <w:szCs w:val="24"/>
        </w:rPr>
        <w:t xml:space="preserve">1.1.  </w:t>
      </w:r>
      <w:r w:rsidRPr="00077E32">
        <w:rPr>
          <w:rFonts w:ascii="Times New Roman" w:hAnsi="Times New Roman"/>
          <w:b/>
          <w:sz w:val="24"/>
          <w:szCs w:val="24"/>
        </w:rPr>
        <w:t xml:space="preserve">«Дом» </w:t>
      </w:r>
      <w:r w:rsidRPr="00077E32">
        <w:rPr>
          <w:rFonts w:ascii="Times New Roman" w:hAnsi="Times New Roman"/>
          <w:sz w:val="24"/>
          <w:szCs w:val="24"/>
        </w:rPr>
        <w:t xml:space="preserve">– Жилой многоквартирный 19-ти этажный дом, строящийся с привлечением денежных средств Участника долевого строительства по ул. Бехтерева в Кировском районе г. Астрахани </w:t>
      </w:r>
      <w:r w:rsidRPr="00077E32">
        <w:rPr>
          <w:rFonts w:ascii="Times New Roman" w:hAnsi="Times New Roman"/>
          <w:b/>
          <w:sz w:val="24"/>
          <w:szCs w:val="24"/>
        </w:rPr>
        <w:t xml:space="preserve">(Жилой дом 1- </w:t>
      </w:r>
      <w:r w:rsidRPr="00077E32">
        <w:rPr>
          <w:rFonts w:ascii="Times New Roman" w:hAnsi="Times New Roman"/>
          <w:b/>
          <w:sz w:val="24"/>
          <w:szCs w:val="24"/>
          <w:lang w:val="en-US"/>
        </w:rPr>
        <w:t>II</w:t>
      </w:r>
      <w:r w:rsidRPr="00077E32">
        <w:rPr>
          <w:rFonts w:ascii="Times New Roman" w:hAnsi="Times New Roman"/>
          <w:b/>
          <w:sz w:val="24"/>
          <w:szCs w:val="24"/>
        </w:rPr>
        <w:t xml:space="preserve">,  </w:t>
      </w:r>
      <w:r w:rsidRPr="00077E32">
        <w:rPr>
          <w:rFonts w:ascii="Times New Roman" w:hAnsi="Times New Roman"/>
          <w:b/>
          <w:sz w:val="24"/>
          <w:szCs w:val="24"/>
          <w:lang w:val="en-US"/>
        </w:rPr>
        <w:t>II</w:t>
      </w:r>
      <w:r w:rsidRPr="00077E32">
        <w:rPr>
          <w:rFonts w:ascii="Times New Roman" w:hAnsi="Times New Roman"/>
          <w:b/>
          <w:sz w:val="24"/>
          <w:szCs w:val="24"/>
        </w:rPr>
        <w:t xml:space="preserve"> этап строительства «Жилого комплекса по ул. Бехтерева в Кировском районе г. Астрахани»)</w:t>
      </w:r>
    </w:p>
    <w:p w14:paraId="7CE5B1CA"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1.2.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 жилое помещение (квартира) или нежилое помещение, а так же </w:t>
      </w:r>
      <w:proofErr w:type="spellStart"/>
      <w:r w:rsidRPr="00077E32">
        <w:rPr>
          <w:rFonts w:ascii="Times New Roman" w:hAnsi="Times New Roman"/>
          <w:sz w:val="24"/>
          <w:szCs w:val="24"/>
        </w:rPr>
        <w:t>машино</w:t>
      </w:r>
      <w:proofErr w:type="spellEnd"/>
      <w:r w:rsidRPr="00077E32">
        <w:rPr>
          <w:rFonts w:ascii="Times New Roman" w:hAnsi="Times New Roman"/>
          <w:sz w:val="24"/>
          <w:szCs w:val="24"/>
        </w:rPr>
        <w:t>-место,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12E27AC3" w14:textId="77777777" w:rsidR="00077E32" w:rsidRPr="00077E32" w:rsidRDefault="00077E32" w:rsidP="00077E32">
      <w:pPr>
        <w:spacing w:after="0" w:line="240" w:lineRule="auto"/>
        <w:jc w:val="both"/>
        <w:rPr>
          <w:rFonts w:ascii="Times New Roman" w:eastAsia="Times New Roman" w:hAnsi="Times New Roman" w:cs="Times New Roman"/>
          <w:color w:val="FF0000"/>
          <w:sz w:val="24"/>
          <w:szCs w:val="24"/>
          <w:lang w:eastAsia="ru-RU"/>
        </w:rPr>
      </w:pPr>
      <w:r w:rsidRPr="00077E32">
        <w:rPr>
          <w:rFonts w:ascii="Times New Roman" w:eastAsia="Times New Roman" w:hAnsi="Times New Roman" w:cs="Times New Roman"/>
          <w:sz w:val="24"/>
          <w:szCs w:val="24"/>
          <w:lang w:eastAsia="ru-RU"/>
        </w:rPr>
        <w:t>1.3. «</w:t>
      </w:r>
      <w:r w:rsidRPr="00077E32">
        <w:rPr>
          <w:rFonts w:ascii="Times New Roman" w:eastAsia="Times New Roman" w:hAnsi="Times New Roman" w:cs="Times New Roman"/>
          <w:b/>
          <w:sz w:val="24"/>
          <w:szCs w:val="24"/>
          <w:lang w:eastAsia="ru-RU"/>
        </w:rPr>
        <w:t>Общая проектная площадь Объекта долевого строительства»</w:t>
      </w:r>
      <w:r w:rsidRPr="00077E32">
        <w:rPr>
          <w:rFonts w:ascii="Times New Roman" w:eastAsia="Times New Roman" w:hAnsi="Times New Roman" w:cs="Times New Roman"/>
          <w:sz w:val="24"/>
          <w:szCs w:val="24"/>
          <w:lang w:eastAsia="ru-RU"/>
        </w:rPr>
        <w:t xml:space="preserve"> – общая площадь объекта долевого строительства, определенная в соответствии с проектной документацией на Дом, включающая в себя сумму площадей всех помещений, в том числе: жилых комнат, кухонь, санузлов и прочих помещений вспомогательного использования. Общая проектная площадь и номер объекта долевого участия являются условными и подлежат уточнению после изготовления технического паспорта на дом. </w:t>
      </w:r>
    </w:p>
    <w:p w14:paraId="158C3F5E"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1.4. </w:t>
      </w:r>
      <w:r w:rsidRPr="00077E32">
        <w:rPr>
          <w:rFonts w:ascii="Times New Roman" w:hAnsi="Times New Roman"/>
          <w:b/>
          <w:sz w:val="24"/>
          <w:szCs w:val="24"/>
        </w:rPr>
        <w:t xml:space="preserve">«Общая Фактическая площадь Объекта долевого строительства» - </w:t>
      </w:r>
      <w:r w:rsidRPr="00077E32">
        <w:rPr>
          <w:rFonts w:ascii="Times New Roman" w:hAnsi="Times New Roman"/>
          <w:sz w:val="24"/>
          <w:szCs w:val="24"/>
        </w:rPr>
        <w:t>сумма площадей всех помещений Объекта долевого строительства, в том числе: жилых комнат, кухонь, санузлов и прочих помещений вспомогательного использования, которая определяется по окончании строительства Дома на основании обмеров, проведенных уполномоченным органом, осуществляющим учет и техническую инвентаризацию объектов недвижимого имущества (БТИ).</w:t>
      </w:r>
    </w:p>
    <w:p w14:paraId="4067B94A" w14:textId="77777777" w:rsidR="00077E32" w:rsidRPr="00077E32" w:rsidRDefault="00077E32" w:rsidP="00077E32">
      <w:pPr>
        <w:spacing w:after="0" w:line="240" w:lineRule="auto"/>
        <w:jc w:val="center"/>
        <w:rPr>
          <w:rFonts w:ascii="Times New Roman" w:hAnsi="Times New Roman"/>
          <w:b/>
          <w:sz w:val="24"/>
          <w:szCs w:val="24"/>
        </w:rPr>
      </w:pPr>
    </w:p>
    <w:p w14:paraId="663C11F0"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2. ПРЕДМЕТ ДОГОВОРА.</w:t>
      </w:r>
    </w:p>
    <w:p w14:paraId="29891E06" w14:textId="77777777" w:rsidR="00077E32" w:rsidRPr="00077E32" w:rsidRDefault="00077E32" w:rsidP="00077E32">
      <w:pPr>
        <w:spacing w:after="0" w:line="240" w:lineRule="auto"/>
        <w:jc w:val="both"/>
        <w:rPr>
          <w:rFonts w:ascii="Times New Roman" w:hAnsi="Times New Roman"/>
          <w:b/>
          <w:sz w:val="24"/>
          <w:szCs w:val="24"/>
        </w:rPr>
      </w:pPr>
      <w:r w:rsidRPr="00077E32">
        <w:rPr>
          <w:rFonts w:ascii="Times New Roman" w:hAnsi="Times New Roman"/>
          <w:sz w:val="24"/>
          <w:szCs w:val="24"/>
        </w:rPr>
        <w:t xml:space="preserve">2.1.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30:12:000000:388, площадью 56 113 (пятьдесят шесть тысяч сто тринадцать)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жилой</w:t>
      </w:r>
      <w:r w:rsidRPr="00077E32">
        <w:rPr>
          <w:rFonts w:ascii="Times New Roman" w:hAnsi="Times New Roman"/>
          <w:color w:val="FF0000"/>
          <w:sz w:val="24"/>
          <w:szCs w:val="24"/>
        </w:rPr>
        <w:t xml:space="preserve"> </w:t>
      </w:r>
      <w:r w:rsidRPr="00077E32">
        <w:rPr>
          <w:rFonts w:ascii="Times New Roman" w:hAnsi="Times New Roman"/>
          <w:sz w:val="24"/>
          <w:szCs w:val="24"/>
        </w:rPr>
        <w:t>многоквартирный</w:t>
      </w:r>
      <w:r w:rsidRPr="00077E32">
        <w:rPr>
          <w:rFonts w:ascii="Times New Roman" w:hAnsi="Times New Roman"/>
          <w:color w:val="FF0000"/>
          <w:sz w:val="24"/>
          <w:szCs w:val="24"/>
        </w:rPr>
        <w:t xml:space="preserve"> </w:t>
      </w:r>
      <w:r w:rsidRPr="00077E32">
        <w:rPr>
          <w:rFonts w:ascii="Times New Roman" w:hAnsi="Times New Roman"/>
          <w:sz w:val="24"/>
          <w:szCs w:val="24"/>
        </w:rPr>
        <w:t>дом (далее – «Дом»), расположенный по строительному адресу: г. Астрахань, Кировский район, ул. Бехтерева, и после получения разрешения на ввод в эксплуатацию Дома передать Участнику долевого строительства следующие жилые помещения:</w:t>
      </w:r>
    </w:p>
    <w:tbl>
      <w:tblPr>
        <w:tblStyle w:val="a4"/>
        <w:tblW w:w="0" w:type="auto"/>
        <w:tblLook w:val="04A0" w:firstRow="1" w:lastRow="0" w:firstColumn="1" w:lastColumn="0" w:noHBand="0" w:noVBand="1"/>
      </w:tblPr>
      <w:tblGrid>
        <w:gridCol w:w="552"/>
        <w:gridCol w:w="908"/>
        <w:gridCol w:w="1298"/>
        <w:gridCol w:w="1062"/>
        <w:gridCol w:w="2439"/>
        <w:gridCol w:w="1504"/>
        <w:gridCol w:w="1582"/>
      </w:tblGrid>
      <w:tr w:rsidR="00077E32" w:rsidRPr="00077E32" w14:paraId="211B3BCA" w14:textId="77777777" w:rsidTr="00F00808">
        <w:tc>
          <w:tcPr>
            <w:tcW w:w="552" w:type="dxa"/>
          </w:tcPr>
          <w:p w14:paraId="0C518CFF" w14:textId="77777777" w:rsidR="00077E32" w:rsidRPr="00077E32" w:rsidRDefault="00077E32" w:rsidP="00077E32">
            <w:pPr>
              <w:jc w:val="center"/>
              <w:rPr>
                <w:rFonts w:ascii="Times New Roman" w:hAnsi="Times New Roman"/>
                <w:b/>
                <w:i/>
                <w:sz w:val="24"/>
                <w:szCs w:val="24"/>
              </w:rPr>
            </w:pPr>
          </w:p>
          <w:p w14:paraId="2F9ACAAF" w14:textId="77777777" w:rsidR="00077E32" w:rsidRPr="00077E32" w:rsidRDefault="00077E32" w:rsidP="00077E32">
            <w:pPr>
              <w:jc w:val="center"/>
              <w:rPr>
                <w:rFonts w:ascii="Times New Roman" w:hAnsi="Times New Roman"/>
                <w:b/>
                <w:i/>
                <w:sz w:val="24"/>
                <w:szCs w:val="24"/>
              </w:rPr>
            </w:pPr>
          </w:p>
          <w:p w14:paraId="605E7051"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п/п</w:t>
            </w:r>
          </w:p>
        </w:tc>
        <w:tc>
          <w:tcPr>
            <w:tcW w:w="908" w:type="dxa"/>
          </w:tcPr>
          <w:p w14:paraId="2207BDFA" w14:textId="77777777" w:rsidR="00077E32" w:rsidRPr="00077E32" w:rsidRDefault="00077E32" w:rsidP="00077E32">
            <w:pPr>
              <w:jc w:val="center"/>
              <w:rPr>
                <w:rFonts w:ascii="Times New Roman" w:hAnsi="Times New Roman"/>
                <w:b/>
                <w:i/>
                <w:sz w:val="24"/>
                <w:szCs w:val="24"/>
              </w:rPr>
            </w:pPr>
          </w:p>
          <w:p w14:paraId="1E0FDE8A" w14:textId="77777777" w:rsidR="00077E32" w:rsidRPr="00077E32" w:rsidRDefault="00077E32" w:rsidP="00077E32">
            <w:pPr>
              <w:jc w:val="center"/>
              <w:rPr>
                <w:rFonts w:ascii="Times New Roman" w:hAnsi="Times New Roman"/>
                <w:b/>
                <w:i/>
                <w:sz w:val="24"/>
                <w:szCs w:val="24"/>
              </w:rPr>
            </w:pPr>
          </w:p>
          <w:p w14:paraId="61D908E1"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Этаж</w:t>
            </w:r>
          </w:p>
        </w:tc>
        <w:tc>
          <w:tcPr>
            <w:tcW w:w="1298" w:type="dxa"/>
          </w:tcPr>
          <w:p w14:paraId="5E369B25" w14:textId="77777777" w:rsidR="00077E32" w:rsidRPr="00077E32" w:rsidRDefault="00077E32" w:rsidP="00077E32">
            <w:pPr>
              <w:jc w:val="center"/>
              <w:rPr>
                <w:rFonts w:ascii="Times New Roman" w:hAnsi="Times New Roman"/>
                <w:b/>
                <w:i/>
                <w:sz w:val="24"/>
                <w:szCs w:val="24"/>
              </w:rPr>
            </w:pPr>
          </w:p>
          <w:p w14:paraId="6FEABA7F"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квартиры по проекту</w:t>
            </w:r>
          </w:p>
        </w:tc>
        <w:tc>
          <w:tcPr>
            <w:tcW w:w="1062" w:type="dxa"/>
          </w:tcPr>
          <w:p w14:paraId="1B019519" w14:textId="77777777" w:rsidR="00077E32" w:rsidRPr="00077E32" w:rsidRDefault="00077E32" w:rsidP="00077E32">
            <w:pPr>
              <w:jc w:val="center"/>
              <w:rPr>
                <w:rFonts w:ascii="Times New Roman" w:hAnsi="Times New Roman"/>
                <w:b/>
                <w:i/>
                <w:sz w:val="24"/>
                <w:szCs w:val="24"/>
              </w:rPr>
            </w:pPr>
          </w:p>
          <w:p w14:paraId="26C19668" w14:textId="77777777" w:rsidR="00077E32" w:rsidRPr="00077E32" w:rsidRDefault="00077E32" w:rsidP="00077E32">
            <w:pPr>
              <w:jc w:val="center"/>
              <w:rPr>
                <w:rFonts w:ascii="Times New Roman" w:hAnsi="Times New Roman"/>
                <w:b/>
                <w:i/>
                <w:sz w:val="24"/>
                <w:szCs w:val="24"/>
              </w:rPr>
            </w:pPr>
          </w:p>
          <w:p w14:paraId="6BB3E1B4"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Кол-во комнат</w:t>
            </w:r>
          </w:p>
        </w:tc>
        <w:tc>
          <w:tcPr>
            <w:tcW w:w="2439" w:type="dxa"/>
          </w:tcPr>
          <w:p w14:paraId="6EE6B2FE"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 xml:space="preserve">Общая проектная площадь квартиры (с учетом балконов и лоджий с соответствующим понижающим коэффициентом) </w:t>
            </w:r>
            <w:proofErr w:type="spellStart"/>
            <w:r w:rsidRPr="00077E32">
              <w:rPr>
                <w:rFonts w:ascii="Times New Roman" w:hAnsi="Times New Roman"/>
                <w:b/>
                <w:i/>
                <w:sz w:val="24"/>
                <w:szCs w:val="24"/>
              </w:rPr>
              <w:t>кв.м</w:t>
            </w:r>
            <w:proofErr w:type="spellEnd"/>
            <w:r w:rsidRPr="00077E32">
              <w:rPr>
                <w:rFonts w:ascii="Times New Roman" w:hAnsi="Times New Roman"/>
                <w:b/>
                <w:i/>
                <w:sz w:val="24"/>
                <w:szCs w:val="24"/>
              </w:rPr>
              <w:t>.</w:t>
            </w:r>
          </w:p>
        </w:tc>
        <w:tc>
          <w:tcPr>
            <w:tcW w:w="1504" w:type="dxa"/>
          </w:tcPr>
          <w:p w14:paraId="236DBD2D"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Стоимость</w:t>
            </w:r>
          </w:p>
        </w:tc>
        <w:tc>
          <w:tcPr>
            <w:tcW w:w="1582" w:type="dxa"/>
          </w:tcPr>
          <w:p w14:paraId="43FF2769" w14:textId="77777777" w:rsidR="00077E32" w:rsidRPr="00077E32" w:rsidRDefault="00077E32" w:rsidP="00077E32">
            <w:pPr>
              <w:jc w:val="center"/>
              <w:rPr>
                <w:rFonts w:ascii="Times New Roman" w:hAnsi="Times New Roman"/>
                <w:b/>
                <w:i/>
                <w:sz w:val="24"/>
                <w:szCs w:val="24"/>
              </w:rPr>
            </w:pPr>
          </w:p>
          <w:p w14:paraId="2E97CC99" w14:textId="77777777" w:rsidR="00077E32" w:rsidRPr="00077E32" w:rsidRDefault="00077E32" w:rsidP="00077E32">
            <w:pPr>
              <w:jc w:val="center"/>
              <w:rPr>
                <w:rFonts w:ascii="Times New Roman" w:hAnsi="Times New Roman"/>
                <w:b/>
                <w:i/>
                <w:sz w:val="24"/>
                <w:szCs w:val="24"/>
              </w:rPr>
            </w:pPr>
          </w:p>
          <w:p w14:paraId="1090E12D" w14:textId="77777777" w:rsidR="00077E32" w:rsidRPr="00077E32" w:rsidRDefault="00077E32" w:rsidP="00077E32">
            <w:pPr>
              <w:jc w:val="center"/>
              <w:rPr>
                <w:rFonts w:ascii="Times New Roman" w:hAnsi="Times New Roman"/>
                <w:b/>
                <w:i/>
                <w:sz w:val="24"/>
                <w:szCs w:val="24"/>
              </w:rPr>
            </w:pPr>
            <w:r w:rsidRPr="00077E32">
              <w:rPr>
                <w:rFonts w:ascii="Times New Roman" w:hAnsi="Times New Roman"/>
                <w:b/>
                <w:i/>
                <w:sz w:val="24"/>
                <w:szCs w:val="24"/>
              </w:rPr>
              <w:t>Примечание</w:t>
            </w:r>
          </w:p>
        </w:tc>
      </w:tr>
      <w:tr w:rsidR="00077E32" w:rsidRPr="00077E32" w14:paraId="04B4B1B9" w14:textId="77777777" w:rsidTr="00F00808">
        <w:tc>
          <w:tcPr>
            <w:tcW w:w="552" w:type="dxa"/>
          </w:tcPr>
          <w:p w14:paraId="2CD16FF4" w14:textId="77777777" w:rsidR="00077E32" w:rsidRPr="00077E32" w:rsidRDefault="00077E32" w:rsidP="00077E32">
            <w:pPr>
              <w:jc w:val="center"/>
              <w:rPr>
                <w:rFonts w:ascii="Times New Roman" w:hAnsi="Times New Roman"/>
                <w:sz w:val="24"/>
                <w:szCs w:val="24"/>
              </w:rPr>
            </w:pPr>
            <w:r w:rsidRPr="00077E32">
              <w:rPr>
                <w:rFonts w:ascii="Times New Roman" w:hAnsi="Times New Roman"/>
                <w:sz w:val="24"/>
                <w:szCs w:val="24"/>
              </w:rPr>
              <w:t>1</w:t>
            </w:r>
          </w:p>
        </w:tc>
        <w:tc>
          <w:tcPr>
            <w:tcW w:w="908" w:type="dxa"/>
          </w:tcPr>
          <w:p w14:paraId="79C0A6A0" w14:textId="77777777" w:rsidR="00077E32" w:rsidRPr="00077E32" w:rsidRDefault="00077E32" w:rsidP="00077E32">
            <w:pPr>
              <w:jc w:val="center"/>
              <w:rPr>
                <w:rFonts w:ascii="Times New Roman" w:hAnsi="Times New Roman"/>
                <w:sz w:val="24"/>
                <w:szCs w:val="24"/>
              </w:rPr>
            </w:pPr>
          </w:p>
        </w:tc>
        <w:tc>
          <w:tcPr>
            <w:tcW w:w="1298" w:type="dxa"/>
          </w:tcPr>
          <w:p w14:paraId="6EC530CC" w14:textId="77777777" w:rsidR="00077E32" w:rsidRPr="00077E32" w:rsidRDefault="00077E32" w:rsidP="00077E32">
            <w:pPr>
              <w:jc w:val="center"/>
              <w:rPr>
                <w:rFonts w:ascii="Times New Roman" w:hAnsi="Times New Roman"/>
                <w:sz w:val="24"/>
                <w:szCs w:val="24"/>
              </w:rPr>
            </w:pPr>
          </w:p>
        </w:tc>
        <w:tc>
          <w:tcPr>
            <w:tcW w:w="1062" w:type="dxa"/>
          </w:tcPr>
          <w:p w14:paraId="1DEDF8E0" w14:textId="77777777" w:rsidR="00077E32" w:rsidRPr="00077E32" w:rsidRDefault="00077E32" w:rsidP="00077E32">
            <w:pPr>
              <w:jc w:val="center"/>
              <w:rPr>
                <w:rFonts w:ascii="Times New Roman" w:hAnsi="Times New Roman"/>
                <w:sz w:val="24"/>
                <w:szCs w:val="24"/>
              </w:rPr>
            </w:pPr>
          </w:p>
        </w:tc>
        <w:tc>
          <w:tcPr>
            <w:tcW w:w="2439" w:type="dxa"/>
          </w:tcPr>
          <w:p w14:paraId="4D71591B" w14:textId="77777777" w:rsidR="00077E32" w:rsidRPr="00077E32" w:rsidRDefault="00077E32" w:rsidP="00077E32">
            <w:pPr>
              <w:jc w:val="center"/>
              <w:rPr>
                <w:rFonts w:ascii="Times New Roman" w:hAnsi="Times New Roman"/>
                <w:sz w:val="24"/>
                <w:szCs w:val="24"/>
              </w:rPr>
            </w:pPr>
          </w:p>
        </w:tc>
        <w:tc>
          <w:tcPr>
            <w:tcW w:w="1504" w:type="dxa"/>
          </w:tcPr>
          <w:p w14:paraId="10742F56" w14:textId="77777777" w:rsidR="00077E32" w:rsidRPr="00077E32" w:rsidRDefault="00077E32" w:rsidP="00077E32">
            <w:pPr>
              <w:jc w:val="center"/>
              <w:rPr>
                <w:rFonts w:ascii="Times New Roman" w:hAnsi="Times New Roman"/>
                <w:sz w:val="24"/>
                <w:szCs w:val="24"/>
              </w:rPr>
            </w:pPr>
          </w:p>
        </w:tc>
        <w:tc>
          <w:tcPr>
            <w:tcW w:w="1582" w:type="dxa"/>
          </w:tcPr>
          <w:p w14:paraId="5448B781" w14:textId="77777777" w:rsidR="00077E32" w:rsidRPr="00077E32" w:rsidRDefault="00077E32" w:rsidP="00077E32">
            <w:pPr>
              <w:jc w:val="both"/>
              <w:rPr>
                <w:rFonts w:ascii="Times New Roman" w:hAnsi="Times New Roman"/>
                <w:sz w:val="24"/>
                <w:szCs w:val="24"/>
              </w:rPr>
            </w:pPr>
          </w:p>
        </w:tc>
      </w:tr>
    </w:tbl>
    <w:p w14:paraId="2312C23A"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а Участник долевого строительства при условии надлежащего исполнения своих обязанностей по данному Договору обязуется принять объекты долевого строительства в собственность. </w:t>
      </w:r>
    </w:p>
    <w:p w14:paraId="21B1F181"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2.2.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28AB1D0"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2.3. Основанием для заключения данного договора является:</w:t>
      </w:r>
    </w:p>
    <w:p w14:paraId="5DD44B22"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Разрешение на строительство № 30-</w:t>
      </w:r>
      <w:r w:rsidRPr="00077E32">
        <w:rPr>
          <w:rFonts w:ascii="Times New Roman" w:hAnsi="Times New Roman"/>
          <w:sz w:val="24"/>
          <w:szCs w:val="24"/>
          <w:lang w:val="en-US"/>
        </w:rPr>
        <w:t>RU</w:t>
      </w:r>
      <w:r w:rsidRPr="00077E32">
        <w:rPr>
          <w:rFonts w:ascii="Times New Roman" w:hAnsi="Times New Roman"/>
          <w:sz w:val="24"/>
          <w:szCs w:val="24"/>
        </w:rPr>
        <w:t>30301000-38-2018, выданное администрацией муниципального образования «Город Астрахань» 03.05.2018г.;</w:t>
      </w:r>
    </w:p>
    <w:p w14:paraId="345337A3"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Право аренды Застройщика на земельный участок, площадью 56 113 (пятьдесят шесть тысяч сто тринадцать) </w:t>
      </w:r>
      <w:proofErr w:type="spellStart"/>
      <w:r w:rsidRPr="00077E32">
        <w:rPr>
          <w:rFonts w:ascii="Times New Roman" w:hAnsi="Times New Roman"/>
          <w:sz w:val="24"/>
          <w:szCs w:val="24"/>
        </w:rPr>
        <w:t>кв.м</w:t>
      </w:r>
      <w:proofErr w:type="spellEnd"/>
      <w:r w:rsidRPr="00077E32">
        <w:rPr>
          <w:rFonts w:ascii="Times New Roman" w:hAnsi="Times New Roman"/>
          <w:sz w:val="24"/>
          <w:szCs w:val="24"/>
        </w:rPr>
        <w:t>., с кадастровым номером 30:12:000000:388, категория земель: земли населенных пунктов, разрешенное использование: для строительства жилого комплекса, расположенный по адресу: г. Астрахань, Кировский район, ул. Бехтерева на основании   договора аренды № 27 от 27.02.2007г., соглашения  о передаче прав и обязанностей арендатора по договору аренды земельного участка от 10.04.2018г.;</w:t>
      </w:r>
    </w:p>
    <w:p w14:paraId="778A2B59"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 Проектная декларация от «28» мая 2018 г., размещенная на </w:t>
      </w:r>
      <w:r w:rsidRPr="00077E32">
        <w:rPr>
          <w:rFonts w:ascii="Times New Roman" w:hAnsi="Times New Roman"/>
          <w:sz w:val="24"/>
          <w:szCs w:val="24"/>
          <w:shd w:val="clear" w:color="auto" w:fill="FFFFFF"/>
        </w:rPr>
        <w:t>сайте Единой информационной системы жилищного строительства (ЕИСЖС) по электронному адресу в сети Интернет </w:t>
      </w:r>
      <w:hyperlink r:id="rId11" w:history="1">
        <w:r w:rsidRPr="00077E32">
          <w:rPr>
            <w:rFonts w:ascii="Times New Roman" w:hAnsi="Times New Roman"/>
            <w:sz w:val="24"/>
            <w:szCs w:val="24"/>
            <w:u w:val="single"/>
            <w:bdr w:val="none" w:sz="0" w:space="0" w:color="auto" w:frame="1"/>
            <w:shd w:val="clear" w:color="auto" w:fill="FFFFFF"/>
          </w:rPr>
          <w:t>https://наш.дом.рф</w:t>
        </w:r>
      </w:hyperlink>
      <w:r w:rsidRPr="00077E32">
        <w:rPr>
          <w:rFonts w:ascii="Times New Roman" w:hAnsi="Times New Roman"/>
          <w:sz w:val="24"/>
          <w:szCs w:val="24"/>
        </w:rPr>
        <w:t xml:space="preserve"> в соответствии со ст. 23.3 Закона 214-ФЗ;</w:t>
      </w:r>
    </w:p>
    <w:p w14:paraId="0AADEBF2"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2.4. Указанный в договоре адрес объекта является строительным адресом. После сдачи Дома в эксплуатацию ему, в установленном законом порядке, присваивается почтовый адрес. </w:t>
      </w:r>
    </w:p>
    <w:p w14:paraId="4D416B12"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2.5.  Предполагаемый срок получения разрешения на ввод в эксплуатацию Дома – ____ года. Срок передачи квартир Участникам долевого строительства составляет 4 (четыре) месяца со дня получения разрешения на ввод в эксплуатацию многоквартирного дома.</w:t>
      </w:r>
    </w:p>
    <w:p w14:paraId="61B5684E"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2.6. Квартира передается Застройщиком Участнику долевого строительства в качественном состоянии, соответствующем проектной документации на Дом и содержанию Приложения № 2 к настоящему договору, являющегося неотъемлемой частью настоящего Договора. Первичная степень готовности квартиры до начала отделочных работ следующая: </w:t>
      </w:r>
    </w:p>
    <w:p w14:paraId="076F5F37"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входная дверь с замком (металлическая, производство Россия);</w:t>
      </w:r>
    </w:p>
    <w:p w14:paraId="56A4838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оконное остекление с применением стеклопакетов, ПВХ профилей, с отливами;</w:t>
      </w:r>
    </w:p>
    <w:p w14:paraId="0056442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межкомнатные и перегородки санузлов, наружные ограждающие конструкции (периметр Квартиры);</w:t>
      </w:r>
    </w:p>
    <w:p w14:paraId="088281C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 на стены нанесена штукатурка (кроме внутренних стен санузлов, </w:t>
      </w:r>
      <w:proofErr w:type="spellStart"/>
      <w:r w:rsidRPr="00077E32">
        <w:rPr>
          <w:rFonts w:ascii="Times New Roman" w:hAnsi="Times New Roman"/>
          <w:sz w:val="24"/>
          <w:szCs w:val="24"/>
        </w:rPr>
        <w:t>пазогребневых</w:t>
      </w:r>
      <w:proofErr w:type="spellEnd"/>
      <w:r w:rsidRPr="00077E32">
        <w:rPr>
          <w:rFonts w:ascii="Times New Roman" w:hAnsi="Times New Roman"/>
          <w:sz w:val="24"/>
          <w:szCs w:val="24"/>
        </w:rPr>
        <w:t xml:space="preserve"> плит);</w:t>
      </w:r>
    </w:p>
    <w:p w14:paraId="11B8E2A5"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установка системы индивидуального отопления (газовый отопительный котел, разводка системы отопления по квартире с установкой радиаторов);</w:t>
      </w:r>
    </w:p>
    <w:p w14:paraId="7CDB9CC2"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устройство сетей электроснабжения, а именно: Щит электрический, электрическая розетка под газовый отопительный котел.</w:t>
      </w:r>
    </w:p>
    <w:p w14:paraId="1019C4B7"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Технические характеристики Жилого дома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hyperlink r:id="rId12" w:history="1">
        <w:r w:rsidRPr="00077E32">
          <w:rPr>
            <w:rFonts w:ascii="Times New Roman" w:hAnsi="Times New Roman"/>
            <w:color w:val="0000FF"/>
            <w:sz w:val="24"/>
            <w:szCs w:val="24"/>
            <w:u w:val="single"/>
          </w:rPr>
          <w:t>https://наш.дом.рф</w:t>
        </w:r>
      </w:hyperlink>
      <w:r w:rsidRPr="00077E32">
        <w:rPr>
          <w:rFonts w:ascii="Times New Roman" w:hAnsi="Times New Roman"/>
          <w:sz w:val="24"/>
          <w:szCs w:val="24"/>
        </w:rPr>
        <w:t>.</w:t>
      </w:r>
    </w:p>
    <w:p w14:paraId="479C5082" w14:textId="77777777" w:rsidR="00077E32" w:rsidRPr="00077E32" w:rsidRDefault="00077E32" w:rsidP="00077E32">
      <w:pPr>
        <w:spacing w:after="0" w:line="240" w:lineRule="auto"/>
        <w:jc w:val="both"/>
        <w:rPr>
          <w:rFonts w:ascii="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2.7. До подписания Сторонами передаточного акта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w:t>
      </w:r>
      <w:r w:rsidRPr="00077E32">
        <w:rPr>
          <w:rFonts w:ascii="Times New Roman" w:hAnsi="Times New Roman" w:cs="Times New Roman"/>
          <w:sz w:val="24"/>
          <w:szCs w:val="24"/>
          <w:lang w:eastAsia="ru-RU"/>
        </w:rPr>
        <w:t xml:space="preserve">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 </w:t>
      </w:r>
      <w:r w:rsidRPr="00077E32">
        <w:rPr>
          <w:rFonts w:ascii="Times New Roman" w:eastAsia="Times New Roman" w:hAnsi="Times New Roman" w:cs="Times New Roman"/>
          <w:sz w:val="24"/>
          <w:szCs w:val="24"/>
          <w:lang w:eastAsia="ru-RU"/>
        </w:rPr>
        <w:t>(Приложение № 4).</w:t>
      </w:r>
    </w:p>
    <w:p w14:paraId="52C975A0" w14:textId="77777777" w:rsidR="00077E32" w:rsidRPr="00077E32" w:rsidRDefault="00077E32" w:rsidP="00077E32">
      <w:pPr>
        <w:spacing w:after="0" w:line="240" w:lineRule="auto"/>
        <w:ind w:left="-142"/>
        <w:jc w:val="both"/>
        <w:rPr>
          <w:rFonts w:ascii="Times New Roman" w:hAnsi="Times New Roman"/>
          <w:sz w:val="24"/>
          <w:szCs w:val="24"/>
        </w:rPr>
      </w:pPr>
    </w:p>
    <w:p w14:paraId="15B25245" w14:textId="77777777" w:rsidR="00077E32" w:rsidRPr="00077E32" w:rsidRDefault="00077E32" w:rsidP="00077E32">
      <w:pPr>
        <w:spacing w:after="0" w:line="240" w:lineRule="auto"/>
        <w:jc w:val="center"/>
        <w:rPr>
          <w:rFonts w:ascii="Times New Roman" w:hAnsi="Times New Roman" w:cs="Times New Roman"/>
          <w:b/>
          <w:sz w:val="24"/>
          <w:szCs w:val="24"/>
        </w:rPr>
      </w:pPr>
      <w:r w:rsidRPr="00077E32">
        <w:rPr>
          <w:rFonts w:ascii="Times New Roman" w:hAnsi="Times New Roman"/>
          <w:b/>
          <w:sz w:val="24"/>
          <w:szCs w:val="24"/>
        </w:rPr>
        <w:lastRenderedPageBreak/>
        <w:t>3. ЦЕНА ДОГОВОРА И ПОРЯДОК РАСЧЕТОВ.</w:t>
      </w:r>
    </w:p>
    <w:p w14:paraId="750ADE0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3.1. Цена договора определяется как произведение цены единицы общей площади жилого помещения или площади нежилого помещения, являющегося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13" w:anchor="dst100011" w:history="1">
        <w:r w:rsidRPr="00077E32">
          <w:rPr>
            <w:rFonts w:ascii="Times New Roman" w:eastAsia="Times New Roman" w:hAnsi="Times New Roman" w:cs="Times New Roman"/>
            <w:sz w:val="24"/>
            <w:szCs w:val="24"/>
            <w:lang w:eastAsia="ru-RU"/>
          </w:rPr>
          <w:t>коэффициентами</w:t>
        </w:r>
      </w:hyperlink>
      <w:r w:rsidRPr="00077E32">
        <w:rPr>
          <w:rFonts w:ascii="Times New Roman" w:eastAsia="Times New Roman" w:hAnsi="Times New Roman" w:cs="Times New Roman"/>
          <w:sz w:val="24"/>
          <w:szCs w:val="24"/>
          <w:lang w:eastAsia="ru-RU"/>
        </w:rPr>
        <w:t>, установленными приказом Министерства строительства и жилищно-коммунального хозяйства РФ от 25.11.2016г. № 854/пр.</w:t>
      </w:r>
    </w:p>
    <w:p w14:paraId="3CF5B9BE"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Единицей общей площади жилого помещения (общей приведенной площади) или площади нежилого помещения, являющегося объектом долевого строительства, определен 1 (один) квадратный метр. Средняя цена 1 (одного) квадратного метра площади объекта долевого строительства составляет: </w:t>
      </w:r>
      <w:r w:rsidRPr="00077E32">
        <w:rPr>
          <w:rFonts w:ascii="Times New Roman" w:eastAsia="Times New Roman" w:hAnsi="Times New Roman" w:cs="Times New Roman"/>
          <w:b/>
          <w:sz w:val="24"/>
          <w:szCs w:val="24"/>
          <w:lang w:eastAsia="ru-RU"/>
        </w:rPr>
        <w:t xml:space="preserve">_________________ рублей ______ копеек. </w:t>
      </w:r>
      <w:r w:rsidRPr="00077E32">
        <w:rPr>
          <w:rFonts w:ascii="Times New Roman" w:eastAsia="Times New Roman" w:hAnsi="Times New Roman" w:cs="Times New Roman"/>
          <w:sz w:val="24"/>
          <w:szCs w:val="24"/>
          <w:lang w:eastAsia="ru-RU"/>
        </w:rPr>
        <w:t>Площадь объекта долевого строительства</w:t>
      </w:r>
      <w:r w:rsidRPr="00077E32">
        <w:rPr>
          <w:rFonts w:ascii="Times New Roman" w:eastAsia="Times New Roman" w:hAnsi="Times New Roman" w:cs="Times New Roman"/>
          <w:b/>
          <w:sz w:val="24"/>
          <w:szCs w:val="24"/>
          <w:lang w:eastAsia="ru-RU"/>
        </w:rPr>
        <w:t xml:space="preserve"> – _______кв. м, </w:t>
      </w:r>
      <w:r w:rsidRPr="00077E32">
        <w:rPr>
          <w:rFonts w:ascii="Times New Roman" w:eastAsia="Times New Roman" w:hAnsi="Times New Roman" w:cs="Times New Roman"/>
          <w:sz w:val="24"/>
          <w:szCs w:val="24"/>
          <w:lang w:eastAsia="ru-RU"/>
        </w:rPr>
        <w:t>в связи с чем цена Договора составляет</w:t>
      </w:r>
      <w:r w:rsidRPr="00077E32">
        <w:rPr>
          <w:rFonts w:ascii="Times New Roman" w:eastAsia="Times New Roman" w:hAnsi="Times New Roman" w:cs="Times New Roman"/>
          <w:b/>
          <w:sz w:val="24"/>
          <w:szCs w:val="24"/>
          <w:lang w:eastAsia="ru-RU"/>
        </w:rPr>
        <w:t xml:space="preserve"> ____________ рублей ___ копеек (НДС не облагается).</w:t>
      </w:r>
    </w:p>
    <w:p w14:paraId="39E3953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3.2</w:t>
      </w:r>
      <w:r w:rsidRPr="00077E32">
        <w:rPr>
          <w:rFonts w:ascii="Times New Roman" w:eastAsia="Times New Roman" w:hAnsi="Times New Roman" w:cs="Times New Roman"/>
          <w:color w:val="FF0000"/>
          <w:sz w:val="24"/>
          <w:szCs w:val="24"/>
          <w:lang w:eastAsia="ru-RU"/>
        </w:rPr>
        <w:t xml:space="preserve">. </w:t>
      </w:r>
      <w:r w:rsidRPr="00077E32">
        <w:rPr>
          <w:rFonts w:ascii="Times New Roman" w:eastAsia="Times New Roman" w:hAnsi="Times New Roman" w:cs="Times New Roman"/>
          <w:sz w:val="24"/>
          <w:szCs w:val="24"/>
          <w:lang w:eastAsia="ru-RU"/>
        </w:rPr>
        <w:t xml:space="preserve">После завершения строительства и проведения первичной инвентаризации жилых и нежилых помещений цена договора, определенная в п. 3.1. договора подлежит перерасчету в случаях, предусмотренных </w:t>
      </w:r>
      <w:proofErr w:type="spellStart"/>
      <w:r w:rsidRPr="00077E32">
        <w:rPr>
          <w:rFonts w:ascii="Times New Roman" w:eastAsia="Times New Roman" w:hAnsi="Times New Roman" w:cs="Times New Roman"/>
          <w:sz w:val="24"/>
          <w:szCs w:val="24"/>
          <w:lang w:eastAsia="ru-RU"/>
        </w:rPr>
        <w:t>пп</w:t>
      </w:r>
      <w:proofErr w:type="spellEnd"/>
      <w:r w:rsidRPr="00077E32">
        <w:rPr>
          <w:rFonts w:ascii="Times New Roman" w:eastAsia="Times New Roman" w:hAnsi="Times New Roman" w:cs="Times New Roman"/>
          <w:sz w:val="24"/>
          <w:szCs w:val="24"/>
          <w:lang w:eastAsia="ru-RU"/>
        </w:rPr>
        <w:t>. 3.3. – 3.6. договора без заключения дополнительного соглашения к договору. При этом корректировка цены договора не является изменением условий договора долевого участия, а производится в рамках исполнения сторонами его условий.</w:t>
      </w:r>
      <w:r w:rsidRPr="00077E32">
        <w:rPr>
          <w:rFonts w:ascii="Times New Roman" w:eastAsia="Calibri" w:hAnsi="Times New Roman" w:cs="Times New Roman"/>
          <w:sz w:val="24"/>
          <w:szCs w:val="24"/>
        </w:rPr>
        <w:t xml:space="preserve"> </w:t>
      </w:r>
      <w:r w:rsidRPr="00077E32">
        <w:rPr>
          <w:rFonts w:ascii="Times New Roman" w:eastAsia="Times New Roman" w:hAnsi="Times New Roman" w:cs="Times New Roman"/>
          <w:sz w:val="24"/>
          <w:szCs w:val="24"/>
          <w:lang w:eastAsia="ru-RU"/>
        </w:rPr>
        <w:t>Стороны установили, что пределом допустимого изменения общей площади объекта (отклонение фактической площади от проектной) является 1 (один) кв. м включительно.</w:t>
      </w:r>
    </w:p>
    <w:p w14:paraId="6ADFA3E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3.3. В случае отклонения Общей фактической площади объекта долевого строительства свыше допустимого предела, перерасчет цены, предусмотренный п. 3.2. настоящего договора, осуществляется с вычетом из разницы фактической и проектной площадей объекта допустимого значения изменения общей площади объекта.</w:t>
      </w:r>
    </w:p>
    <w:p w14:paraId="20A102E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 3.4. В случае, если Общая фактическая площадь Объекта долевого строительства превысит Общую проектную площадь Объекта долевого строительства менее,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включительно, перерасчет цены Договора не производится. В случае, если Общая Фактическая площадь Объекта долевого строительства превысит Общую проектную площадь Объекта долевого строительства более,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Стороны производят перерасчет цены Договора исходя из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Объекта долевого строительства, указанной в п. 3.1. настоящего договора.  </w:t>
      </w:r>
    </w:p>
    <w:p w14:paraId="5BFA4F15" w14:textId="77777777" w:rsidR="00077E32" w:rsidRPr="00077E32" w:rsidRDefault="00077E32" w:rsidP="00077E32">
      <w:pPr>
        <w:spacing w:after="0" w:line="240" w:lineRule="auto"/>
        <w:jc w:val="both"/>
        <w:rPr>
          <w:rFonts w:ascii="Times New Roman" w:eastAsia="Times New Roman" w:hAnsi="Times New Roman" w:cs="Times New Roman"/>
          <w:strike/>
          <w:sz w:val="24"/>
          <w:szCs w:val="24"/>
          <w:lang w:eastAsia="ru-RU"/>
        </w:rPr>
      </w:pPr>
      <w:r w:rsidRPr="00077E32">
        <w:rPr>
          <w:rFonts w:ascii="Times New Roman" w:eastAsia="Times New Roman" w:hAnsi="Times New Roman" w:cs="Times New Roman"/>
          <w:sz w:val="24"/>
          <w:szCs w:val="24"/>
          <w:lang w:eastAsia="ru-RU"/>
        </w:rPr>
        <w:t xml:space="preserve">3.5. Участник долевого строительства обязуется осуществить доплату разницы между общей фактической площадью и общей проектной площадью исходя из установленной договором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в течение 5 (пяти) рабочих дней с даты получения от Застройщика соответствующего Уведомления. К уведомлению прикладывается заключение организации, уполномоченной осуществлять первичную инвентаризацию жилых и нежилых помещений введенного в эксплуатацию Дома.</w:t>
      </w:r>
    </w:p>
    <w:p w14:paraId="2CB8C4AD"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3.6. В случае, если Фактическая общая площадь Объекта долевого строительства уменьшится относительно Общей проектной площади Объекта долевого строительства менее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включительно, перерасчет Цены Договора не производится. </w:t>
      </w:r>
    </w:p>
    <w:p w14:paraId="475DF7D7"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В случае, если Фактическая общая площадь Объекта долевого строительства уменьшится относительно Общей проектной площади Объекта долевого строительства более чем на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стороны производят перерасчет Цены Договора, исходя из средней стоимости 1 </w:t>
      </w:r>
      <w:proofErr w:type="spellStart"/>
      <w:r w:rsidRPr="00077E32">
        <w:rPr>
          <w:rFonts w:ascii="Times New Roman" w:eastAsia="Times New Roman" w:hAnsi="Times New Roman" w:cs="Times New Roman"/>
          <w:sz w:val="24"/>
          <w:szCs w:val="24"/>
          <w:lang w:eastAsia="ru-RU"/>
        </w:rPr>
        <w:t>кв.м</w:t>
      </w:r>
      <w:proofErr w:type="spellEnd"/>
      <w:r w:rsidRPr="00077E32">
        <w:rPr>
          <w:rFonts w:ascii="Times New Roman" w:eastAsia="Times New Roman" w:hAnsi="Times New Roman" w:cs="Times New Roman"/>
          <w:sz w:val="24"/>
          <w:szCs w:val="24"/>
          <w:lang w:eastAsia="ru-RU"/>
        </w:rPr>
        <w:t xml:space="preserve">. Объекта долевого строительства, указанной в п. 3.1. настоящего Договора.  </w:t>
      </w:r>
    </w:p>
    <w:p w14:paraId="7AF9C88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3.7. Застройщик обязуется возместить разницу, указанную в п. 3.6. договора, не позднее 30 (тридцати) календарных дней с момента выявления отклонения фактической площади объекта от проектной площади. </w:t>
      </w:r>
    </w:p>
    <w:p w14:paraId="5B8E9937" w14:textId="77777777" w:rsidR="00077E32" w:rsidRPr="00077E32" w:rsidRDefault="00077E32" w:rsidP="00077E32">
      <w:pPr>
        <w:spacing w:after="0" w:line="240" w:lineRule="auto"/>
        <w:ind w:firstLine="709"/>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 </w:t>
      </w:r>
      <w:r w:rsidRPr="00077E32">
        <w:rPr>
          <w:rFonts w:ascii="Times New Roman" w:eastAsia="Times New Roman" w:hAnsi="Times New Roman" w:cs="Times New Roman"/>
          <w:sz w:val="24"/>
          <w:szCs w:val="24"/>
          <w:lang w:eastAsia="ru-RU"/>
        </w:rPr>
        <w:lastRenderedPageBreak/>
        <w:t>подготовленный по итогам проведения первичной инвентаризации жилых и нежилых помещений.</w:t>
      </w:r>
    </w:p>
    <w:p w14:paraId="0898B96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3.8. Цена Договора, указанная в п.3.1. настоящего Договора, уплачивается Участником долевого строительства на расчетный счет Застройщика, указанный в настоящем Договоре в следующем порядке:</w:t>
      </w:r>
    </w:p>
    <w:p w14:paraId="660DB03B" w14:textId="77777777" w:rsidR="00077E32" w:rsidRPr="00077E32" w:rsidRDefault="00077E32" w:rsidP="00077E32">
      <w:pPr>
        <w:spacing w:after="0" w:line="240" w:lineRule="auto"/>
        <w:jc w:val="both"/>
        <w:rPr>
          <w:rFonts w:ascii="Times New Roman" w:eastAsia="Times New Roman" w:hAnsi="Times New Roman" w:cs="Times New Roman"/>
          <w:bCs/>
          <w:sz w:val="24"/>
          <w:szCs w:val="24"/>
          <w:lang w:eastAsia="ru-RU"/>
        </w:rPr>
      </w:pPr>
      <w:r w:rsidRPr="00077E32">
        <w:rPr>
          <w:rFonts w:ascii="Times New Roman" w:eastAsia="Times New Roman" w:hAnsi="Times New Roman" w:cs="Times New Roman"/>
          <w:sz w:val="24"/>
          <w:szCs w:val="24"/>
          <w:lang w:eastAsia="ru-RU"/>
        </w:rPr>
        <w:t xml:space="preserve">3.8.1. Сумму в размере </w:t>
      </w:r>
      <w:r w:rsidRPr="00077E32">
        <w:rPr>
          <w:rFonts w:ascii="Times New Roman" w:eastAsia="Times New Roman" w:hAnsi="Times New Roman" w:cs="Times New Roman"/>
          <w:b/>
          <w:sz w:val="24"/>
          <w:szCs w:val="24"/>
          <w:lang w:eastAsia="ru-RU"/>
        </w:rPr>
        <w:t>__________ рублей ___ копеек</w:t>
      </w:r>
      <w:r w:rsidRPr="00077E32">
        <w:rPr>
          <w:rFonts w:ascii="Times New Roman" w:eastAsia="Times New Roman" w:hAnsi="Times New Roman" w:cs="Times New Roman"/>
          <w:bCs/>
          <w:sz w:val="24"/>
          <w:szCs w:val="24"/>
          <w:lang w:eastAsia="ru-RU"/>
        </w:rPr>
        <w:t xml:space="preserve"> Участник долевого строительства обязуется оплатить после государственной регистрации данного Договора в течение 3-х рабочих дней за счет собственных средств.</w:t>
      </w:r>
    </w:p>
    <w:p w14:paraId="362EC56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3.8.2. Оплата цены по настоящему договору производится Участником долевого строительства, путем безналичного перечисления денежных средств в рублях РФ на расчетный счет Застройщика, указанный в п. 12.2, с соблюдением требований п. 11.1. Настоящего договора, либо зачетом встречных однородных требований.</w:t>
      </w:r>
    </w:p>
    <w:p w14:paraId="3B574DC4" w14:textId="77777777" w:rsidR="00077E32" w:rsidRPr="00077E32" w:rsidRDefault="00077E32" w:rsidP="00077E32">
      <w:pPr>
        <w:spacing w:after="0" w:line="240" w:lineRule="auto"/>
        <w:jc w:val="both"/>
        <w:rPr>
          <w:rFonts w:ascii="Times New Roman" w:eastAsia="Times New Roman" w:hAnsi="Times New Roman" w:cs="Times New Roman"/>
          <w:bCs/>
          <w:sz w:val="24"/>
          <w:szCs w:val="24"/>
          <w:lang w:eastAsia="ru-RU"/>
        </w:rPr>
      </w:pPr>
      <w:r w:rsidRPr="00077E32">
        <w:rPr>
          <w:rFonts w:ascii="Times New Roman" w:eastAsia="Times New Roman" w:hAnsi="Times New Roman" w:cs="Times New Roman"/>
          <w:bCs/>
          <w:sz w:val="24"/>
          <w:szCs w:val="24"/>
          <w:lang w:eastAsia="ru-RU"/>
        </w:rPr>
        <w:t xml:space="preserve">3.9. Возмещение денежных средств, предусмотренное </w:t>
      </w:r>
      <w:proofErr w:type="spellStart"/>
      <w:r w:rsidRPr="00077E32">
        <w:rPr>
          <w:rFonts w:ascii="Times New Roman" w:eastAsia="Times New Roman" w:hAnsi="Times New Roman" w:cs="Times New Roman"/>
          <w:bCs/>
          <w:sz w:val="24"/>
          <w:szCs w:val="24"/>
          <w:lang w:eastAsia="ru-RU"/>
        </w:rPr>
        <w:t>пп</w:t>
      </w:r>
      <w:proofErr w:type="spellEnd"/>
      <w:r w:rsidRPr="00077E32">
        <w:rPr>
          <w:rFonts w:ascii="Times New Roman" w:eastAsia="Times New Roman" w:hAnsi="Times New Roman" w:cs="Times New Roman"/>
          <w:bCs/>
          <w:sz w:val="24"/>
          <w:szCs w:val="24"/>
          <w:lang w:eastAsia="ru-RU"/>
        </w:rPr>
        <w:t xml:space="preserve">. 3.6. - 3.7. настоящего договора, осуществляется Застройщиком путем их перечисления на счет Участника долевого строительства, указанный в п. 12.2. договора. </w:t>
      </w:r>
    </w:p>
    <w:p w14:paraId="1F4F3A2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3.10. По требованию Участника стороны составляют и подписывают Акт/Акты о частичной/полной оплате цены Договора, в которых отражают размер суммы, оплаченной Участником по настоящему Договору, количество квадратных метров, права на которые Участником были оплачены, а также идентифицирующие признаки объекта (конкретной Квартиры/Квартир), права на которые перешли к Участнику после оплаты.</w:t>
      </w:r>
    </w:p>
    <w:p w14:paraId="3D7613B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75DEA2B3" w14:textId="77777777" w:rsidR="00077E32" w:rsidRPr="00077E32" w:rsidRDefault="00077E32" w:rsidP="00077E32">
      <w:pPr>
        <w:numPr>
          <w:ilvl w:val="0"/>
          <w:numId w:val="11"/>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ПРАВА И ОБЯЗАННОСТИ СТОРОН.</w:t>
      </w:r>
    </w:p>
    <w:p w14:paraId="7914A3B6" w14:textId="77777777" w:rsidR="00077E32" w:rsidRPr="00077E32" w:rsidRDefault="00077E32" w:rsidP="00077E32">
      <w:pPr>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b/>
          <w:sz w:val="24"/>
          <w:szCs w:val="24"/>
          <w:lang w:eastAsia="ru-RU"/>
        </w:rPr>
        <w:t>4.1. Обязанности Застройщика:</w:t>
      </w:r>
    </w:p>
    <w:p w14:paraId="27D97288" w14:textId="77777777" w:rsidR="00077E32" w:rsidRPr="00077E32" w:rsidRDefault="00077E32" w:rsidP="00077E32">
      <w:pPr>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sz w:val="24"/>
          <w:szCs w:val="24"/>
          <w:lang w:eastAsia="ru-RU"/>
        </w:rPr>
        <w:t>4.1.1.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 за исключением случаев, предусмотренных пунктами 3.5., 3.6. настоящего Договора.</w:t>
      </w:r>
    </w:p>
    <w:p w14:paraId="5C0B972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4.1.2.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43B2CBD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4.1.3. Застройщик обязуется обеспечить проектирование, строительство с качеством, соответствующим действующим строительным нормам и правилам.</w:t>
      </w:r>
    </w:p>
    <w:p w14:paraId="3D440AE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4.1.4.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не позднее 4 (четырех)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14:paraId="7662C7B5"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4.1.5.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69466C3"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об изменении срока передачи Объекта </w:t>
      </w:r>
      <w:r w:rsidRPr="00077E32">
        <w:rPr>
          <w:rFonts w:ascii="Times New Roman" w:hAnsi="Times New Roman"/>
          <w:sz w:val="24"/>
          <w:szCs w:val="24"/>
        </w:rPr>
        <w:lastRenderedPageBreak/>
        <w:t>долевого строительства со стороны Участника долевого строительства получено. В этом случае, оформление дополнительного соглашения об изменении срока строительства не требуется.</w:t>
      </w:r>
    </w:p>
    <w:p w14:paraId="463711FE" w14:textId="77777777" w:rsidR="00077E32" w:rsidRPr="00077E32" w:rsidRDefault="00077E32" w:rsidP="00077E32">
      <w:pPr>
        <w:tabs>
          <w:tab w:val="left" w:pos="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 xml:space="preserve">4.1.6. Инженерные коммуникации (сети электроснабжения, водоснабжения, водоотведения, наружного освещения), созданные одновременно с возведением многоквартирного жилого дома, расположенные от внешней стены многоквартирного жилого дома до точки подключения к сетям ресурсоснабжающей организации, а так же иные объекты, расположенные в границах земельного участка и предназначенные для обслуживания дома, входят в состав общего имущества собственников помещений дома и подлежит передаче Застройщиком собственникам помещений многоквартирного дома после ввода объекта в эксплуатацию.  </w:t>
      </w:r>
    </w:p>
    <w:p w14:paraId="49BA1E3B" w14:textId="77777777" w:rsidR="00077E32" w:rsidRPr="00077E32" w:rsidRDefault="00077E32" w:rsidP="00077E32">
      <w:pPr>
        <w:tabs>
          <w:tab w:val="left" w:pos="5775"/>
        </w:tabs>
        <w:spacing w:after="0" w:line="240" w:lineRule="auto"/>
        <w:jc w:val="both"/>
        <w:rPr>
          <w:rFonts w:ascii="Times New Roman" w:eastAsia="Times New Roman" w:hAnsi="Times New Roman" w:cs="Times New Roman"/>
          <w:b/>
          <w:sz w:val="24"/>
          <w:szCs w:val="24"/>
          <w:lang w:eastAsia="ru-RU"/>
        </w:rPr>
      </w:pPr>
      <w:r w:rsidRPr="00077E32">
        <w:rPr>
          <w:rFonts w:ascii="Times New Roman" w:eastAsia="Times New Roman" w:hAnsi="Times New Roman" w:cs="Times New Roman"/>
          <w:b/>
          <w:sz w:val="24"/>
          <w:szCs w:val="24"/>
          <w:lang w:eastAsia="ru-RU"/>
        </w:rPr>
        <w:t>4.2. Обязанности Участника долевого строительства:</w:t>
      </w:r>
      <w:r w:rsidRPr="00077E32">
        <w:rPr>
          <w:rFonts w:ascii="Times New Roman" w:eastAsia="Times New Roman" w:hAnsi="Times New Roman" w:cs="Times New Roman"/>
          <w:b/>
          <w:sz w:val="24"/>
          <w:szCs w:val="24"/>
          <w:lang w:eastAsia="ru-RU"/>
        </w:rPr>
        <w:tab/>
      </w:r>
    </w:p>
    <w:p w14:paraId="042698ED"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4.2.1.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 </w:t>
      </w:r>
    </w:p>
    <w:p w14:paraId="57C56741"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4.2.2.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4B171A6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4.2.3.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заключения договора уступки прав требования Объекта долевого строительства,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05DC46D"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4.2.4.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от Застройщика о готовности Объекта долевого строительства к передаче.</w:t>
      </w:r>
    </w:p>
    <w:p w14:paraId="38457AF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4.2.5.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14:paraId="5C8B28C0"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sz w:val="24"/>
          <w:szCs w:val="24"/>
        </w:rPr>
      </w:pPr>
      <w:r w:rsidRPr="00077E32">
        <w:rPr>
          <w:rFonts w:ascii="Times New Roman" w:hAnsi="Times New Roman"/>
          <w:sz w:val="24"/>
          <w:szCs w:val="24"/>
        </w:rPr>
        <w:t>4.2.6.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61A7317A"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b/>
          <w:sz w:val="24"/>
          <w:szCs w:val="24"/>
        </w:rPr>
      </w:pPr>
      <w:r w:rsidRPr="00077E32">
        <w:rPr>
          <w:rFonts w:ascii="Times New Roman" w:hAnsi="Times New Roman"/>
          <w:b/>
          <w:sz w:val="24"/>
          <w:szCs w:val="24"/>
        </w:rPr>
        <w:t>4.3. Права Застройщика:</w:t>
      </w:r>
    </w:p>
    <w:p w14:paraId="66220C7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4.3.1. 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w:t>
      </w:r>
    </w:p>
    <w:p w14:paraId="4344B700"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lastRenderedPageBreak/>
        <w:t>4.3.2.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3E2D5451"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4.3.3. Застройщик вправе в любое время и по своему усмотрению вносить изменения в проектную документацию строящегося (создаваемого) многоквартирного дома, в состав которого входит объект долевого строительства, если такие изменения не являются существенными.</w:t>
      </w:r>
    </w:p>
    <w:p w14:paraId="6C086EAE" w14:textId="77777777" w:rsidR="00077E32" w:rsidRPr="00077E32" w:rsidRDefault="00077E32" w:rsidP="00077E32">
      <w:pPr>
        <w:tabs>
          <w:tab w:val="left" w:pos="0"/>
          <w:tab w:val="left" w:leader="underscore" w:pos="3970"/>
          <w:tab w:val="left" w:pos="7380"/>
        </w:tabs>
        <w:spacing w:after="0" w:line="240" w:lineRule="auto"/>
        <w:jc w:val="both"/>
        <w:rPr>
          <w:rFonts w:ascii="Times New Roman" w:hAnsi="Times New Roman"/>
          <w:b/>
          <w:sz w:val="24"/>
          <w:szCs w:val="24"/>
        </w:rPr>
      </w:pPr>
      <w:r w:rsidRPr="00077E32">
        <w:rPr>
          <w:rFonts w:ascii="Times New Roman" w:hAnsi="Times New Roman"/>
          <w:b/>
          <w:sz w:val="24"/>
          <w:szCs w:val="24"/>
        </w:rPr>
        <w:t>4.4. Права Участника долевого строительства:</w:t>
      </w:r>
    </w:p>
    <w:p w14:paraId="1A8AFF7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4.4.1. Получать информацию о Застройщике и о проекте строительства в порядке, предусмотренном </w:t>
      </w:r>
      <w:proofErr w:type="spellStart"/>
      <w:r w:rsidRPr="00077E32">
        <w:rPr>
          <w:rFonts w:ascii="Times New Roman" w:eastAsia="Times New Roman" w:hAnsi="Times New Roman" w:cs="Times New Roman"/>
          <w:sz w:val="24"/>
          <w:szCs w:val="24"/>
          <w:lang w:eastAsia="ru-RU"/>
        </w:rPr>
        <w:t>ст.ст</w:t>
      </w:r>
      <w:proofErr w:type="spellEnd"/>
      <w:r w:rsidRPr="00077E32">
        <w:rPr>
          <w:rFonts w:ascii="Times New Roman" w:eastAsia="Times New Roman" w:hAnsi="Times New Roman" w:cs="Times New Roman"/>
          <w:sz w:val="24"/>
          <w:szCs w:val="24"/>
          <w:lang w:eastAsia="ru-RU"/>
        </w:rPr>
        <w:t>.  20-21, 23.3 Закона 214-ФЗ.</w:t>
      </w:r>
    </w:p>
    <w:p w14:paraId="6176AA8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4.4.2.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p>
    <w:p w14:paraId="2078EF63"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5A84637C" w14:textId="77777777" w:rsidR="00077E32" w:rsidRPr="00077E32" w:rsidRDefault="00077E32" w:rsidP="00077E32">
      <w:pPr>
        <w:numPr>
          <w:ilvl w:val="0"/>
          <w:numId w:val="11"/>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ПРАВА И ОБЯЗАННОСТИ СТОРОН.</w:t>
      </w:r>
    </w:p>
    <w:p w14:paraId="23E96091"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5.1. Передача Объекта долевого строительства Застройщиком и принятие его Участником осуществляется по подписываемому Сторонами Акту приема-передачи не позднее 4 (четырех)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4B2A705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5.2. Обязательства Застройщика считаются исполненными с момента подписания Сторонами Акта приема-передачи Объекта долевого строительства.</w:t>
      </w:r>
    </w:p>
    <w:p w14:paraId="3623C4D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5.3. Обязательства Участника считаются исполненными с момента уплаты в полном объеме Цены Договора и подписания Сторонами Акта приема-передачи Объекта долевого строительства.</w:t>
      </w:r>
    </w:p>
    <w:p w14:paraId="154452A4"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5.4.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w:t>
      </w:r>
    </w:p>
    <w:p w14:paraId="792316D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5.5. 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Федеральным законом РФ от 13.07.2015г. № 218-ФЗ «О государственной регистрации недвижимости».</w:t>
      </w:r>
    </w:p>
    <w:p w14:paraId="522F6DCD" w14:textId="77777777" w:rsidR="00077E32" w:rsidRPr="00077E32" w:rsidRDefault="00077E32" w:rsidP="00077E32">
      <w:pPr>
        <w:tabs>
          <w:tab w:val="left" w:pos="5520"/>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ab/>
      </w:r>
    </w:p>
    <w:p w14:paraId="00942087" w14:textId="77777777" w:rsidR="00077E32" w:rsidRPr="00077E32" w:rsidRDefault="00077E32" w:rsidP="00077E32">
      <w:pPr>
        <w:numPr>
          <w:ilvl w:val="0"/>
          <w:numId w:val="11"/>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СРОК И ПОРЯДОК ПЕРЕДАЧИ ОБЪЕКТА ДОЛЕВОГО СТРОИТЕЛЬСТВА.</w:t>
      </w:r>
    </w:p>
    <w:p w14:paraId="4DB0805B" w14:textId="77777777" w:rsidR="00077E32" w:rsidRPr="00077E32" w:rsidRDefault="00077E32" w:rsidP="00077E32">
      <w:pPr>
        <w:spacing w:after="0" w:line="240" w:lineRule="auto"/>
        <w:jc w:val="both"/>
        <w:rPr>
          <w:rFonts w:ascii="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6.1. Качество Объекта долевого строительства, который будет передан Застройщиком Участнику по настоящему Договору, должно соответствовать </w:t>
      </w:r>
      <w:r w:rsidRPr="00077E32">
        <w:rPr>
          <w:rFonts w:ascii="Times New Roman" w:hAnsi="Times New Roman" w:cs="Times New Roman"/>
          <w:sz w:val="24"/>
          <w:szCs w:val="24"/>
          <w:lang w:eastAsia="ru-RU"/>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p>
    <w:p w14:paraId="07390E70"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6.2. Стороны исходят из того, что свидетельством качества Объекта долевого строительства, соответствия его </w:t>
      </w:r>
      <w:r w:rsidRPr="00077E32">
        <w:rPr>
          <w:rFonts w:ascii="Times New Roman" w:hAnsi="Times New Roman" w:cs="Times New Roman"/>
          <w:sz w:val="24"/>
          <w:szCs w:val="24"/>
          <w:lang w:eastAsia="ru-RU"/>
        </w:rPr>
        <w:t xml:space="preserve">условиям договора, проектной документации на Дом, требованиям технических регламентов </w:t>
      </w:r>
      <w:r w:rsidRPr="00077E32">
        <w:rPr>
          <w:rFonts w:ascii="Times New Roman" w:eastAsia="Times New Roman" w:hAnsi="Times New Roman" w:cs="Times New Roman"/>
          <w:sz w:val="24"/>
          <w:szCs w:val="24"/>
          <w:lang w:eastAsia="ru-RU"/>
        </w:rPr>
        <w:t xml:space="preserve">является Разрешение на ввод в эксплуатацию Многоквартирного дома. </w:t>
      </w:r>
    </w:p>
    <w:p w14:paraId="32EB826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w:t>
      </w:r>
    </w:p>
    <w:p w14:paraId="0FF7821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акта приема – передачи или иного документа о передаче помещения в Объекте.</w:t>
      </w:r>
    </w:p>
    <w:p w14:paraId="254674D0"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lastRenderedPageBreak/>
        <w:t>6.5. Гарантийный срок для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1AFC1BD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6.6.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нарушения Участником долевого строительства или иными лицами, эксплуатирующими здание, требование технических регламентов, а также иных обязательных требований,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54C4DD7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1F723B8A" w14:textId="77777777" w:rsidR="00077E32" w:rsidRPr="00077E32" w:rsidRDefault="00077E32" w:rsidP="00077E32">
      <w:pPr>
        <w:tabs>
          <w:tab w:val="left" w:pos="0"/>
          <w:tab w:val="left" w:pos="7380"/>
        </w:tabs>
        <w:spacing w:after="0" w:line="240" w:lineRule="auto"/>
        <w:ind w:firstLine="540"/>
        <w:jc w:val="center"/>
        <w:rPr>
          <w:rFonts w:ascii="Times New Roman" w:eastAsia="Times New Roman" w:hAnsi="Times New Roman"/>
          <w:b/>
          <w:sz w:val="24"/>
          <w:szCs w:val="24"/>
          <w:shd w:val="clear" w:color="auto" w:fill="FFFFFF"/>
          <w:lang w:eastAsia="ar-SA"/>
        </w:rPr>
      </w:pPr>
      <w:r w:rsidRPr="00077E32">
        <w:rPr>
          <w:rFonts w:ascii="Times New Roman" w:eastAsia="Times New Roman" w:hAnsi="Times New Roman"/>
          <w:b/>
          <w:sz w:val="24"/>
          <w:szCs w:val="24"/>
          <w:shd w:val="clear" w:color="auto" w:fill="FFFFFF"/>
          <w:lang w:eastAsia="ar-SA"/>
        </w:rPr>
        <w:t>7. ОТВЕТСТВЕННОСТЬ СТОРОН</w:t>
      </w:r>
    </w:p>
    <w:p w14:paraId="7C62CDE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758246FF"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1EA9F72"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tooltip="consultantplus://offline/main?base=LAW;n=12453;fld=134" w:history="1">
        <w:r w:rsidRPr="00077E32">
          <w:rPr>
            <w:rFonts w:ascii="Times New Roman" w:eastAsia="Times New Roman" w:hAnsi="Times New Roman" w:cs="Times New Roman"/>
            <w:sz w:val="24"/>
            <w:szCs w:val="24"/>
            <w:lang w:eastAsia="ru-RU"/>
          </w:rPr>
          <w:t>ставки рефинансирования</w:t>
        </w:r>
      </w:hyperlink>
      <w:r w:rsidRPr="00077E32">
        <w:rPr>
          <w:rFonts w:ascii="Times New Roman" w:eastAsia="Times New Roman" w:hAnsi="Times New Roman" w:cs="Times New Roman"/>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0F3A72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7.4. С момента передачи Объекта долевого строительства Участнику долевого строительства обязанность охраны и риск случайной гибели (повреждения) Объекта долевого строительства переходят к Участнику долевого строительства. </w:t>
      </w:r>
    </w:p>
    <w:p w14:paraId="5E60CC6C"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7.5 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14:paraId="428F4717"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7.6. 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0DA720DD"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5FA47A27" w14:textId="77777777" w:rsidR="00077E32" w:rsidRPr="00077E32" w:rsidRDefault="00077E32" w:rsidP="00077E32">
      <w:pPr>
        <w:spacing w:after="0" w:line="240" w:lineRule="auto"/>
        <w:jc w:val="center"/>
        <w:rPr>
          <w:rFonts w:ascii="Times New Roman" w:eastAsia="Times New Roman" w:hAnsi="Times New Roman" w:cs="Times New Roman"/>
          <w:sz w:val="24"/>
          <w:szCs w:val="24"/>
          <w:lang w:eastAsia="ru-RU"/>
        </w:rPr>
      </w:pPr>
      <w:r w:rsidRPr="00077E32">
        <w:rPr>
          <w:rFonts w:ascii="Times New Roman" w:eastAsia="Times New Roman" w:hAnsi="Times New Roman" w:cs="Times New Roman"/>
          <w:b/>
          <w:bCs/>
          <w:sz w:val="24"/>
          <w:szCs w:val="24"/>
          <w:lang w:eastAsia="ru-RU"/>
        </w:rPr>
        <w:t>8. ОСОБЫЕ УСЛОВИЯ.</w:t>
      </w:r>
    </w:p>
    <w:p w14:paraId="43EF0907" w14:textId="77777777" w:rsidR="00077E32" w:rsidRPr="00077E32" w:rsidRDefault="00077E32" w:rsidP="00077E32">
      <w:pPr>
        <w:spacing w:after="0" w:line="240" w:lineRule="auto"/>
        <w:jc w:val="both"/>
        <w:rPr>
          <w:rFonts w:ascii="Times New Roman" w:eastAsia="Times New Roman" w:hAnsi="Times New Roman"/>
          <w:sz w:val="24"/>
          <w:szCs w:val="24"/>
          <w:shd w:val="clear" w:color="auto" w:fill="FFFFFF"/>
          <w:lang w:eastAsia="ar-SA"/>
        </w:rPr>
      </w:pPr>
      <w:r w:rsidRPr="00077E32">
        <w:rPr>
          <w:rFonts w:ascii="Times New Roman" w:hAnsi="Times New Roman"/>
          <w:bCs/>
          <w:sz w:val="24"/>
          <w:szCs w:val="24"/>
          <w:lang w:eastAsia="ru-RU"/>
        </w:rPr>
        <w:t xml:space="preserve">8.1. </w:t>
      </w:r>
      <w:r w:rsidRPr="00077E32">
        <w:rPr>
          <w:rFonts w:ascii="Times New Roman" w:eastAsia="Times New Roman" w:hAnsi="Times New Roman"/>
          <w:sz w:val="24"/>
          <w:szCs w:val="24"/>
          <w:shd w:val="clear" w:color="auto" w:fill="FFFFFF"/>
          <w:lang w:eastAsia="ar-SA"/>
        </w:rPr>
        <w:t xml:space="preserve">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w:t>
      </w:r>
    </w:p>
    <w:p w14:paraId="443A29BC"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eastAsia="Times New Roman" w:hAnsi="Times New Roman"/>
          <w:sz w:val="24"/>
          <w:szCs w:val="24"/>
          <w:shd w:val="clear" w:color="auto" w:fill="FFFFFF"/>
          <w:lang w:eastAsia="ar-SA"/>
        </w:rPr>
        <w:t xml:space="preserve">- в соответствии со ст. 2 Федерального закона РФ от 29.07.2017г.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077E32">
        <w:rPr>
          <w:rFonts w:ascii="Times New Roman" w:eastAsia="Times New Roman" w:hAnsi="Times New Roman"/>
          <w:sz w:val="24"/>
          <w:szCs w:val="24"/>
          <w:shd w:val="clear" w:color="auto" w:fill="FFFFFF"/>
          <w:lang w:eastAsia="ar-SA"/>
        </w:rPr>
        <w:lastRenderedPageBreak/>
        <w:t xml:space="preserve">законодательные акты РФ» (далее 218-ФЗ) -  создана публично-правовая компания </w:t>
      </w:r>
      <w:r w:rsidRPr="00077E32">
        <w:rPr>
          <w:rFonts w:ascii="Times New Roman" w:hAnsi="Times New Roman"/>
          <w:sz w:val="24"/>
          <w:szCs w:val="24"/>
        </w:rPr>
        <w:t>«Фонд защиты прав граждан - участников долевого строительства».</w:t>
      </w:r>
    </w:p>
    <w:p w14:paraId="065FE31F"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обязанность Застройщика по исполнению обязательств по передаче жилых помещений обеспечивается обязательными отчислениями (взносов) Застройщиков в компенсационный фонд в соответствии со ст. 10</w:t>
      </w:r>
      <w:r w:rsidRPr="00077E32">
        <w:rPr>
          <w:rFonts w:ascii="Times New Roman" w:eastAsia="Times New Roman" w:hAnsi="Times New Roman"/>
          <w:sz w:val="24"/>
          <w:szCs w:val="24"/>
          <w:shd w:val="clear" w:color="auto" w:fill="FFFFFF"/>
          <w:lang w:eastAsia="ar-SA"/>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w:t>
      </w:r>
    </w:p>
    <w:p w14:paraId="2798DD3A"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размер обязательных отчислений (взносов) Застройщиков в компенсационный фонд составляет 1,2 процента от согласованной сторонами цены договора участия в долевом строительстве, предусматривающего передачу жилого помещения (далее - величина взноса).</w:t>
      </w:r>
    </w:p>
    <w:p w14:paraId="2E6BC00E"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средства компенсационного фонда со счета компенсационного фонда используются:</w:t>
      </w:r>
    </w:p>
    <w:p w14:paraId="76B3A596"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14:paraId="64E456CA"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 на финансирование мероприятий по завершению строительства объектов незавершенного строительства. </w:t>
      </w:r>
    </w:p>
    <w:p w14:paraId="26E2616B"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14:paraId="55C01E23"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15" w:history="1">
        <w:r w:rsidRPr="00077E32">
          <w:rPr>
            <w:rFonts w:ascii="Times New Roman" w:hAnsi="Times New Roman"/>
            <w:sz w:val="24"/>
            <w:szCs w:val="24"/>
          </w:rPr>
          <w:t>порядке</w:t>
        </w:r>
      </w:hyperlink>
      <w:r w:rsidRPr="00077E32">
        <w:rPr>
          <w:rFonts w:ascii="Times New Roman" w:hAnsi="Times New Roman"/>
          <w:sz w:val="24"/>
          <w:szCs w:val="24"/>
        </w:rPr>
        <w:t>, установленном Правительством РФ,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14:paraId="4650FD81"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w:t>
      </w:r>
    </w:p>
    <w:p w14:paraId="2C1A2112"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14:paraId="017375E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8.2. Участник подтверждает, что ему известно о несоответствии Уставного капитала Застройщика требованиям п. 1 ч. 2 ст. 3 Закона 214-ФЗ и </w:t>
      </w:r>
      <w:proofErr w:type="gramStart"/>
      <w:r w:rsidRPr="00077E32">
        <w:rPr>
          <w:rFonts w:ascii="Times New Roman" w:hAnsi="Times New Roman"/>
          <w:sz w:val="24"/>
          <w:szCs w:val="24"/>
        </w:rPr>
        <w:t>заключении</w:t>
      </w:r>
      <w:proofErr w:type="gramEnd"/>
      <w:r w:rsidRPr="00077E32">
        <w:rPr>
          <w:rFonts w:ascii="Times New Roman" w:hAnsi="Times New Roman"/>
          <w:sz w:val="24"/>
          <w:szCs w:val="24"/>
        </w:rPr>
        <w:t xml:space="preserve"> в связи с этим договора поручительства № 30АА0788371 от 28.05.2018г.  по которому поручитель - ООО «ВК-Альянс» обязывается перед Участниками отвечать за исполнение Застройщиком его обязательств по настоящему договору, и что Участник ознакомлен с условиями договора поручительства по обязательствам Застройщика, а также со сведениями о поручителе - ООО «ВК-Альянс» до заключения договора участия в долевом строительстве.</w:t>
      </w:r>
    </w:p>
    <w:p w14:paraId="457EC189"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8.3. Отделочные и специальные работы в </w:t>
      </w:r>
      <w:r w:rsidRPr="00077E32">
        <w:rPr>
          <w:rFonts w:ascii="Times New Roman" w:hAnsi="Times New Roman"/>
          <w:b/>
          <w:sz w:val="24"/>
          <w:szCs w:val="24"/>
        </w:rPr>
        <w:t>Объекте долевого строительства</w:t>
      </w:r>
      <w:r w:rsidRPr="00077E32">
        <w:rPr>
          <w:rFonts w:ascii="Times New Roman" w:hAnsi="Times New Roman"/>
          <w:sz w:val="24"/>
          <w:szCs w:val="24"/>
        </w:rPr>
        <w:t xml:space="preserve">, подлежащем передаче в собственность Участнику долевого строительства, Застройщиком не производятся. Отделочные и специальные работы на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осуществляет Участник долевого строительства за свой счет. </w:t>
      </w:r>
    </w:p>
    <w:p w14:paraId="2AD37B7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8.4. Участник долевого строительства обязуется не производить перепланировку внутренних помещений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общих мест пользования, не производить перенос стен, дверных проемов, вытяжных коробов, приборов учета коммунальных услуг, остекление балконов и лоджий, не демонтировать датчики противопожарной сигнализации.</w:t>
      </w:r>
    </w:p>
    <w:p w14:paraId="0E34493E"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lastRenderedPageBreak/>
        <w:t xml:space="preserve">В случае осуществления ремонтных работ, предполагающих перепланировку или переустройство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Участник долевого строительства обязан осуществить соответствующие согласования в уполномоченных государственных органах.</w:t>
      </w:r>
    </w:p>
    <w:p w14:paraId="06EA8E2B"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F5CB566"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8.6.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52A80995"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138478F7"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8.8. Оформление права собственности на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C215B6B"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переданный ему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только после полной оплаты Цены Договора и подписания сторонами акта приема-передачи или иного документа, подтверждающего передачу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xml:space="preserve"> по настоящему Договору, либо составления акта приема-передачи в одностороннем порядке при уклонении Участника долевого строительства от принятия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w:t>
      </w:r>
    </w:p>
    <w:p w14:paraId="06BD00D9"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В случае, если Цена Договора на момент передачи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 xml:space="preserve">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w:t>
      </w:r>
      <w:r w:rsidRPr="00077E32">
        <w:rPr>
          <w:rFonts w:ascii="Times New Roman" w:hAnsi="Times New Roman"/>
          <w:b/>
          <w:sz w:val="24"/>
          <w:szCs w:val="24"/>
        </w:rPr>
        <w:t>Объект долевого строительства</w:t>
      </w:r>
      <w:r w:rsidRPr="00077E32">
        <w:rPr>
          <w:rFonts w:ascii="Times New Roman" w:hAnsi="Times New Roman"/>
          <w:sz w:val="24"/>
          <w:szCs w:val="24"/>
        </w:rPr>
        <w:t xml:space="preserve"> с указанием суммы задолженности, порядке и сроках ее погашения и регистрацией ипотеки в силу закона в пользу Застройщика. </w:t>
      </w:r>
    </w:p>
    <w:p w14:paraId="1BD64AAB"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8.10. Право владения и пользования </w:t>
      </w:r>
      <w:r w:rsidRPr="00077E32">
        <w:rPr>
          <w:rFonts w:ascii="Times New Roman" w:hAnsi="Times New Roman"/>
          <w:b/>
          <w:sz w:val="24"/>
          <w:szCs w:val="24"/>
        </w:rPr>
        <w:t>Объектом долевого строительства</w:t>
      </w:r>
      <w:r w:rsidRPr="00077E32">
        <w:rPr>
          <w:rFonts w:ascii="Times New Roman" w:hAnsi="Times New Roman"/>
          <w:sz w:val="24"/>
          <w:szCs w:val="24"/>
        </w:rPr>
        <w:t xml:space="preserve">,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w:t>
      </w:r>
      <w:r w:rsidRPr="00077E32">
        <w:rPr>
          <w:rFonts w:ascii="Times New Roman" w:hAnsi="Times New Roman"/>
          <w:b/>
          <w:sz w:val="24"/>
          <w:szCs w:val="24"/>
        </w:rPr>
        <w:t>Объекта долевого строительства</w:t>
      </w:r>
      <w:r w:rsidRPr="00077E32">
        <w:rPr>
          <w:rFonts w:ascii="Times New Roman" w:hAnsi="Times New Roman"/>
          <w:sz w:val="24"/>
          <w:szCs w:val="24"/>
        </w:rPr>
        <w:t>.</w:t>
      </w:r>
    </w:p>
    <w:p w14:paraId="06FB40B1"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077E32">
        <w:rPr>
          <w:rFonts w:ascii="Times New Roman" w:hAnsi="Times New Roman"/>
          <w:sz w:val="24"/>
          <w:szCs w:val="24"/>
        </w:rPr>
        <w:t>Госпожарнадзора</w:t>
      </w:r>
      <w:proofErr w:type="spellEnd"/>
      <w:r w:rsidRPr="00077E32">
        <w:rPr>
          <w:rFonts w:ascii="Times New Roman" w:hAnsi="Times New Roman"/>
          <w:sz w:val="24"/>
          <w:szCs w:val="24"/>
        </w:rPr>
        <w:t xml:space="preserve"> будет возложена на Участника долевого строительства.</w:t>
      </w:r>
    </w:p>
    <w:p w14:paraId="6FED6D1C"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8.12. 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п.2.1 настоящего Договора, что определено Приложением № 3 к настоящему договору.</w:t>
      </w:r>
    </w:p>
    <w:p w14:paraId="027FCED3"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rPr>
      </w:pPr>
      <w:r w:rsidRPr="00077E32">
        <w:rPr>
          <w:rFonts w:ascii="Times New Roman" w:hAnsi="Times New Roman"/>
          <w:sz w:val="24"/>
          <w:szCs w:val="24"/>
        </w:rPr>
        <w:t xml:space="preserve">8.13. Настоящим Застройщик доводит до сведения Участника долевого строительства, а Участник долевого строительства подтверждает свою осведомленность о том, что в соответствии со ст. 12.1 Закона 214-ФЗ одним из способов обеспечения исполнения Застройщиком обязательств является залог. </w:t>
      </w:r>
    </w:p>
    <w:p w14:paraId="7C2E2DAB" w14:textId="77777777" w:rsidR="00077E32" w:rsidRPr="00077E32" w:rsidRDefault="00077E32" w:rsidP="00077E32">
      <w:pPr>
        <w:autoSpaceDE w:val="0"/>
        <w:autoSpaceDN w:val="0"/>
        <w:adjustRightInd w:val="0"/>
        <w:spacing w:after="0" w:line="240" w:lineRule="auto"/>
        <w:jc w:val="both"/>
        <w:rPr>
          <w:rFonts w:ascii="Times New Roman" w:hAnsi="Times New Roman"/>
          <w:bCs/>
          <w:i/>
          <w:sz w:val="24"/>
          <w:szCs w:val="24"/>
          <w:lang w:eastAsia="ru-RU"/>
        </w:rPr>
      </w:pPr>
    </w:p>
    <w:p w14:paraId="129B0218" w14:textId="77777777" w:rsidR="00077E32" w:rsidRPr="00077E32" w:rsidRDefault="00077E32" w:rsidP="00077E32">
      <w:pPr>
        <w:spacing w:after="0" w:line="240" w:lineRule="auto"/>
        <w:ind w:left="644"/>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9. РАСТОРЖЕНИЕ ДОГОВОРА.</w:t>
      </w:r>
    </w:p>
    <w:p w14:paraId="5FAC1EC5"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lang w:eastAsia="ru-RU"/>
        </w:rPr>
      </w:pPr>
      <w:r w:rsidRPr="00077E32">
        <w:rPr>
          <w:rFonts w:ascii="Times New Roman" w:hAnsi="Times New Roman"/>
          <w:bCs/>
          <w:sz w:val="24"/>
          <w:szCs w:val="24"/>
          <w:lang w:eastAsia="ru-RU"/>
        </w:rPr>
        <w:t>9.1. Стороны имеют право расторгнуть настоящий Договор в любое время по соглашению Сторон.</w:t>
      </w:r>
    </w:p>
    <w:p w14:paraId="6925536A" w14:textId="77777777" w:rsidR="00077E32" w:rsidRPr="00077E32" w:rsidRDefault="00077E32" w:rsidP="00077E32">
      <w:pPr>
        <w:autoSpaceDE w:val="0"/>
        <w:autoSpaceDN w:val="0"/>
        <w:adjustRightInd w:val="0"/>
        <w:spacing w:after="0" w:line="240" w:lineRule="auto"/>
        <w:jc w:val="both"/>
        <w:rPr>
          <w:rFonts w:ascii="Times New Roman" w:hAnsi="Times New Roman"/>
          <w:sz w:val="24"/>
          <w:szCs w:val="24"/>
          <w:lang w:eastAsia="ru-RU"/>
        </w:rPr>
      </w:pPr>
      <w:r w:rsidRPr="00077E32">
        <w:rPr>
          <w:rFonts w:ascii="Times New Roman" w:hAnsi="Times New Roman"/>
          <w:bCs/>
          <w:sz w:val="24"/>
          <w:szCs w:val="24"/>
          <w:lang w:eastAsia="ru-RU"/>
        </w:rPr>
        <w:t>9.2. Расторжение настоящего Договора осуществляется на основаниях, в порядке и по процедуре, предусмотренной Законом 214-ФЗ.</w:t>
      </w:r>
    </w:p>
    <w:p w14:paraId="57FE0045" w14:textId="77777777" w:rsidR="00077E32" w:rsidRPr="00077E32" w:rsidRDefault="00077E32" w:rsidP="00077E32">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077E32">
        <w:rPr>
          <w:rFonts w:ascii="Times New Roman" w:hAnsi="Times New Roman"/>
          <w:bCs/>
          <w:sz w:val="24"/>
          <w:szCs w:val="24"/>
          <w:lang w:eastAsia="ru-RU"/>
        </w:rPr>
        <w:t>9.3.  Участник имеет право расторгнуть настоящий Договор в судебном порядке по основаниям и на условиях, предусмотренным Законом 214-ФЗ.</w:t>
      </w:r>
    </w:p>
    <w:p w14:paraId="465D2D16" w14:textId="77777777" w:rsidR="00077E32" w:rsidRPr="00077E32" w:rsidRDefault="00077E32" w:rsidP="00077E32">
      <w:pPr>
        <w:tabs>
          <w:tab w:val="left" w:pos="426"/>
        </w:tabs>
        <w:autoSpaceDE w:val="0"/>
        <w:autoSpaceDN w:val="0"/>
        <w:adjustRightInd w:val="0"/>
        <w:spacing w:after="0" w:line="240" w:lineRule="auto"/>
        <w:jc w:val="both"/>
        <w:rPr>
          <w:rFonts w:ascii="Times New Roman" w:hAnsi="Times New Roman"/>
          <w:bCs/>
          <w:sz w:val="24"/>
          <w:szCs w:val="24"/>
          <w:lang w:eastAsia="ru-RU"/>
        </w:rPr>
      </w:pPr>
      <w:r w:rsidRPr="00077E32">
        <w:rPr>
          <w:rFonts w:ascii="Times New Roman" w:hAnsi="Times New Roman"/>
          <w:bCs/>
          <w:sz w:val="24"/>
          <w:szCs w:val="24"/>
          <w:lang w:eastAsia="ru-RU"/>
        </w:rPr>
        <w:t>9.4. Застройщик вправе расторгнуть настоящий Договор в порядке и в случаях, предусмотренных Законом 214-ФЗ.</w:t>
      </w:r>
    </w:p>
    <w:p w14:paraId="7F976C8C"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6F2C229B" w14:textId="77777777" w:rsidR="00077E32" w:rsidRPr="00077E32" w:rsidRDefault="00077E32" w:rsidP="00077E32">
      <w:pPr>
        <w:numPr>
          <w:ilvl w:val="0"/>
          <w:numId w:val="12"/>
        </w:numPr>
        <w:spacing w:after="0" w:line="240" w:lineRule="auto"/>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ФОРС-МАЖОРНЫЕ ОБСТОЯТЕЛЬСТВА.</w:t>
      </w:r>
    </w:p>
    <w:p w14:paraId="0B3875F2"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Calibri" w:hAnsi="Times New Roman" w:cs="Times New Roman"/>
          <w:bCs/>
          <w:sz w:val="24"/>
          <w:szCs w:val="24"/>
          <w:lang w:eastAsia="ru-RU"/>
        </w:rPr>
        <w:t>10.1. Сторона, не исполнившая или не надлежащим образом исполнившая свои обязательства по настоящему Договору</w:t>
      </w:r>
      <w:r w:rsidRPr="00077E32">
        <w:rPr>
          <w:rFonts w:ascii="Times New Roman" w:eastAsia="Times New Roman" w:hAnsi="Times New Roman" w:cs="Times New Roman"/>
          <w:sz w:val="24"/>
          <w:szCs w:val="24"/>
          <w:lang w:eastAsia="ru-RU"/>
        </w:rPr>
        <w:t>,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10116C1B"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076CFB37"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7AEE1151"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1A1B544D"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257DDBD3"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6866FCED" w14:textId="77777777" w:rsidR="00077E32" w:rsidRPr="00077E32" w:rsidRDefault="00077E32" w:rsidP="00077E32">
      <w:pPr>
        <w:tabs>
          <w:tab w:val="left" w:pos="426"/>
        </w:tabs>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10.7.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5201F0AE"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p>
    <w:p w14:paraId="2F7B2239" w14:textId="77777777" w:rsidR="00077E32" w:rsidRPr="00077E32" w:rsidRDefault="00077E32" w:rsidP="00077E32">
      <w:pPr>
        <w:spacing w:after="0" w:line="240" w:lineRule="auto"/>
        <w:ind w:left="284"/>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11. ЗАКЛЮЧИТЕЛЬНЫЕ ПОЛОЖЕНИЯ.</w:t>
      </w:r>
    </w:p>
    <w:p w14:paraId="21DCA479"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11.1. Настоящий Договор подлежит государственной регистрации и считается заключенным с момента такой регистрации. </w:t>
      </w:r>
    </w:p>
    <w:p w14:paraId="289E7F8A"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638F92D8"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11.3. Приложения № 1, № 2, № 3, № 4, № 5 к настоящему Договору является его неотъемлемой частью.</w:t>
      </w:r>
    </w:p>
    <w:p w14:paraId="16014DC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B116E9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11.5. По всем вопросам, не урегулированным настоящим Договором, Стороны руководствуются действующим законодательством РФ.</w:t>
      </w:r>
    </w:p>
    <w:p w14:paraId="76CC392B"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11 настоящего Договора. В случае, </w:t>
      </w:r>
      <w:r w:rsidRPr="00077E32">
        <w:rPr>
          <w:rFonts w:ascii="Times New Roman" w:eastAsia="Times New Roman" w:hAnsi="Times New Roman" w:cs="Times New Roman"/>
          <w:sz w:val="24"/>
          <w:szCs w:val="24"/>
          <w:lang w:eastAsia="ru-RU"/>
        </w:rPr>
        <w:lastRenderedPageBreak/>
        <w:t>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13BA2E2B"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 xml:space="preserve">11.7. Настоящий Договор составлен в </w:t>
      </w:r>
      <w:r w:rsidRPr="00077E32">
        <w:rPr>
          <w:rFonts w:ascii="Times New Roman" w:eastAsia="Times New Roman" w:hAnsi="Times New Roman" w:cs="Times New Roman"/>
          <w:b/>
          <w:sz w:val="24"/>
          <w:szCs w:val="24"/>
          <w:lang w:eastAsia="ru-RU"/>
        </w:rPr>
        <w:t>3 (трех</w:t>
      </w:r>
      <w:r w:rsidRPr="00077E32">
        <w:rPr>
          <w:rFonts w:ascii="Times New Roman" w:eastAsia="Times New Roman" w:hAnsi="Times New Roman" w:cs="Times New Roman"/>
          <w:sz w:val="24"/>
          <w:szCs w:val="24"/>
          <w:lang w:eastAsia="ru-RU"/>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6889F1B9"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color w:val="FF0000"/>
          <w:sz w:val="24"/>
          <w:szCs w:val="24"/>
          <w:lang w:eastAsia="ru-RU"/>
        </w:rPr>
      </w:pPr>
      <w:r w:rsidRPr="00077E32">
        <w:rPr>
          <w:rFonts w:ascii="Times New Roman" w:eastAsia="Times New Roman" w:hAnsi="Times New Roman"/>
          <w:sz w:val="24"/>
          <w:szCs w:val="24"/>
          <w:lang w:eastAsia="ru-RU"/>
        </w:rPr>
        <w:t>11.8. 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077E32">
        <w:rPr>
          <w:rFonts w:ascii="Times New Roman" w:eastAsia="Times New Roman" w:hAnsi="Times New Roman"/>
          <w:color w:val="FF0000"/>
          <w:sz w:val="24"/>
          <w:szCs w:val="24"/>
          <w:lang w:eastAsia="ru-RU"/>
        </w:rPr>
        <w:t xml:space="preserve">     </w:t>
      </w:r>
    </w:p>
    <w:p w14:paraId="0F0B38B3"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color w:val="FF0000"/>
          <w:sz w:val="24"/>
          <w:szCs w:val="24"/>
          <w:lang w:eastAsia="ru-RU"/>
        </w:rPr>
      </w:pPr>
      <w:r w:rsidRPr="00077E32">
        <w:rPr>
          <w:rFonts w:ascii="Times New Roman" w:eastAsia="Times New Roman" w:hAnsi="Times New Roman"/>
          <w:sz w:val="24"/>
          <w:szCs w:val="24"/>
          <w:lang w:eastAsia="ru-RU"/>
        </w:rPr>
        <w:t>11.9.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3C8AF37C" w14:textId="77777777" w:rsidR="00077E32" w:rsidRPr="00077E32" w:rsidRDefault="00077E32" w:rsidP="00077E32">
      <w:pPr>
        <w:tabs>
          <w:tab w:val="left" w:pos="0"/>
          <w:tab w:val="left" w:pos="7380"/>
        </w:tabs>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11.10. 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p>
    <w:p w14:paraId="39ABA853"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p>
    <w:p w14:paraId="09654E8C" w14:textId="77777777" w:rsidR="00077E32" w:rsidRPr="00077E32" w:rsidRDefault="00077E32" w:rsidP="00077E32">
      <w:pPr>
        <w:spacing w:after="0" w:line="240" w:lineRule="auto"/>
        <w:ind w:left="284"/>
        <w:jc w:val="center"/>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12. АДРЕСА, РЕКВИЗИТЫИ ПОДПИСИ СТОРОН.</w:t>
      </w:r>
    </w:p>
    <w:p w14:paraId="0E8314E6"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12.1. 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55C56C55" w14:textId="77777777" w:rsidR="00077E32" w:rsidRPr="00077E32" w:rsidRDefault="00077E32" w:rsidP="00077E32">
      <w:pPr>
        <w:spacing w:after="0" w:line="240" w:lineRule="auto"/>
        <w:jc w:val="both"/>
        <w:rPr>
          <w:rFonts w:ascii="Times New Roman" w:eastAsia="Times New Roman" w:hAnsi="Times New Roman" w:cs="Times New Roman"/>
          <w:sz w:val="24"/>
          <w:szCs w:val="24"/>
          <w:lang w:eastAsia="ru-RU"/>
        </w:rPr>
      </w:pPr>
      <w:r w:rsidRPr="00077E32">
        <w:rPr>
          <w:rFonts w:ascii="Times New Roman" w:eastAsia="Times New Roman" w:hAnsi="Times New Roman" w:cs="Times New Roman"/>
          <w:sz w:val="24"/>
          <w:szCs w:val="24"/>
          <w:lang w:eastAsia="ru-RU"/>
        </w:rPr>
        <w:t>12.2. Реквизиты Сторон:</w:t>
      </w:r>
    </w:p>
    <w:p w14:paraId="11D9DC3D" w14:textId="77777777" w:rsidR="00077E32" w:rsidRPr="00077E32" w:rsidRDefault="00077E32" w:rsidP="00077E32">
      <w:pPr>
        <w:spacing w:after="0" w:line="240" w:lineRule="auto"/>
        <w:rPr>
          <w:rFonts w:ascii="Times New Roman" w:eastAsia="Times New Roman" w:hAnsi="Times New Roman" w:cs="Times New Roman"/>
          <w:b/>
          <w:bCs/>
          <w:sz w:val="24"/>
          <w:szCs w:val="24"/>
          <w:lang w:eastAsia="ru-RU"/>
        </w:rPr>
      </w:pPr>
      <w:r w:rsidRPr="00077E32">
        <w:rPr>
          <w:rFonts w:ascii="Times New Roman" w:eastAsia="Times New Roman" w:hAnsi="Times New Roman" w:cs="Times New Roman"/>
          <w:b/>
          <w:bCs/>
          <w:sz w:val="24"/>
          <w:szCs w:val="24"/>
          <w:lang w:eastAsia="ru-RU"/>
        </w:rPr>
        <w:t>«Застройщик»</w:t>
      </w:r>
    </w:p>
    <w:tbl>
      <w:tblPr>
        <w:tblW w:w="9747" w:type="dxa"/>
        <w:tblLayout w:type="fixed"/>
        <w:tblLook w:val="04A0" w:firstRow="1" w:lastRow="0" w:firstColumn="1" w:lastColumn="0" w:noHBand="0" w:noVBand="1"/>
      </w:tblPr>
      <w:tblGrid>
        <w:gridCol w:w="4786"/>
        <w:gridCol w:w="4961"/>
      </w:tblGrid>
      <w:tr w:rsidR="00077E32" w:rsidRPr="00077E32" w14:paraId="3D33C45F" w14:textId="77777777" w:rsidTr="00F00808">
        <w:tc>
          <w:tcPr>
            <w:tcW w:w="4786" w:type="dxa"/>
          </w:tcPr>
          <w:p w14:paraId="6DE2BE17"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cs="MS Sans Serif"/>
                <w:b/>
                <w:kern w:val="1"/>
                <w:sz w:val="24"/>
                <w:szCs w:val="24"/>
                <w:lang w:eastAsia="ar-SA"/>
              </w:rPr>
            </w:pPr>
            <w:r w:rsidRPr="00077E32">
              <w:rPr>
                <w:rFonts w:ascii="Times New Roman" w:eastAsia="Times New Roman" w:hAnsi="Times New Roman" w:cs="MS Sans Serif"/>
                <w:b/>
                <w:kern w:val="1"/>
                <w:sz w:val="24"/>
                <w:szCs w:val="24"/>
                <w:lang w:eastAsia="ar-SA"/>
              </w:rPr>
              <w:t>ООО «Прогресс»</w:t>
            </w:r>
          </w:p>
          <w:p w14:paraId="2EA35F75"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Юридический и фактический адрес:</w:t>
            </w:r>
          </w:p>
          <w:p w14:paraId="4C91E2F2"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 xml:space="preserve"> РФ, Астраханская область, гор. Астрахань, ул. Савушкина, д.6, к.7, пом. 027, </w:t>
            </w:r>
            <w:proofErr w:type="spellStart"/>
            <w:r w:rsidRPr="00077E32">
              <w:rPr>
                <w:rFonts w:ascii="Times New Roman" w:hAnsi="Times New Roman"/>
                <w:sz w:val="24"/>
                <w:szCs w:val="24"/>
              </w:rPr>
              <w:t>каб</w:t>
            </w:r>
            <w:proofErr w:type="spellEnd"/>
            <w:r w:rsidRPr="00077E32">
              <w:rPr>
                <w:rFonts w:ascii="Times New Roman" w:hAnsi="Times New Roman"/>
                <w:sz w:val="24"/>
                <w:szCs w:val="24"/>
              </w:rPr>
              <w:t>. 16.</w:t>
            </w:r>
          </w:p>
          <w:p w14:paraId="13BC36C8"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ИНН: 3019016289, КПП: 301901001</w:t>
            </w:r>
          </w:p>
          <w:p w14:paraId="368E5A78"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ОГРН: 1143019003160</w:t>
            </w:r>
          </w:p>
          <w:p w14:paraId="0E316FD5"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банка: Астраханское отделение №8625 Сбербанка России ОАО</w:t>
            </w:r>
          </w:p>
          <w:p w14:paraId="199C07BD"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 xml:space="preserve">Р/с: 40702810105000002385 </w:t>
            </w:r>
          </w:p>
          <w:p w14:paraId="11E18A78"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К/с: 30101810500000000602</w:t>
            </w:r>
          </w:p>
          <w:p w14:paraId="1489E8E6" w14:textId="77777777" w:rsidR="00077E32" w:rsidRPr="00077E32" w:rsidRDefault="00077E32" w:rsidP="00077E32">
            <w:pPr>
              <w:spacing w:after="0" w:line="240" w:lineRule="auto"/>
              <w:rPr>
                <w:rFonts w:ascii="Times New Roman" w:hAnsi="Times New Roman"/>
                <w:sz w:val="24"/>
                <w:szCs w:val="24"/>
              </w:rPr>
            </w:pPr>
            <w:r w:rsidRPr="00077E32">
              <w:rPr>
                <w:rFonts w:ascii="Times New Roman" w:hAnsi="Times New Roman"/>
                <w:sz w:val="24"/>
                <w:szCs w:val="24"/>
              </w:rPr>
              <w:t>БИК: 041203602</w:t>
            </w:r>
          </w:p>
          <w:p w14:paraId="09B88817"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0749873E"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r w:rsidRPr="00077E32">
              <w:rPr>
                <w:rFonts w:ascii="Times New Roman" w:eastAsia="Times New Roman" w:hAnsi="Times New Roman" w:cs="MS Sans Serif"/>
                <w:kern w:val="1"/>
                <w:sz w:val="24"/>
                <w:szCs w:val="24"/>
                <w:lang w:eastAsia="ar-SA"/>
              </w:rPr>
              <w:t xml:space="preserve">Директор </w:t>
            </w:r>
          </w:p>
          <w:p w14:paraId="2AD6016F" w14:textId="77777777" w:rsidR="00077E32" w:rsidRPr="00077E32" w:rsidRDefault="00077E32" w:rsidP="00077E32">
            <w:pPr>
              <w:widowControl w:val="0"/>
              <w:suppressAutoHyphens/>
              <w:autoSpaceDE w:val="0"/>
              <w:spacing w:after="0" w:line="240" w:lineRule="auto"/>
              <w:rPr>
                <w:rFonts w:ascii="Times New Roman" w:eastAsia="Times New Roman" w:hAnsi="Times New Roman" w:cs="MS Sans Serif"/>
                <w:kern w:val="1"/>
                <w:sz w:val="24"/>
                <w:szCs w:val="24"/>
                <w:lang w:eastAsia="ar-SA"/>
              </w:rPr>
            </w:pPr>
          </w:p>
          <w:p w14:paraId="6F01C3BB"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0"/>
                <w:szCs w:val="20"/>
                <w:lang w:eastAsia="ar-SA"/>
              </w:rPr>
            </w:pPr>
            <w:r w:rsidRPr="00077E32">
              <w:rPr>
                <w:rFonts w:ascii="Times New Roman" w:eastAsia="Times New Roman" w:hAnsi="Times New Roman" w:cs="MS Sans Serif"/>
                <w:kern w:val="1"/>
                <w:sz w:val="24"/>
                <w:szCs w:val="24"/>
                <w:lang w:eastAsia="ar-SA"/>
              </w:rPr>
              <w:t xml:space="preserve">___________________   / А.Ю. </w:t>
            </w:r>
            <w:proofErr w:type="spellStart"/>
            <w:r w:rsidRPr="00077E32">
              <w:rPr>
                <w:rFonts w:ascii="Times New Roman" w:eastAsia="Times New Roman" w:hAnsi="Times New Roman" w:cs="MS Sans Serif"/>
                <w:kern w:val="1"/>
                <w:sz w:val="24"/>
                <w:szCs w:val="24"/>
                <w:lang w:eastAsia="ar-SA"/>
              </w:rPr>
              <w:t>Черничкин</w:t>
            </w:r>
            <w:proofErr w:type="spellEnd"/>
            <w:r w:rsidRPr="00077E32">
              <w:rPr>
                <w:rFonts w:ascii="Times New Roman" w:eastAsia="Times New Roman" w:hAnsi="Times New Roman" w:cs="MS Sans Serif"/>
                <w:kern w:val="1"/>
                <w:sz w:val="24"/>
                <w:szCs w:val="24"/>
                <w:lang w:eastAsia="ar-SA"/>
              </w:rPr>
              <w:t>/</w:t>
            </w:r>
          </w:p>
          <w:p w14:paraId="31BED6EB"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p>
        </w:tc>
        <w:tc>
          <w:tcPr>
            <w:tcW w:w="4961" w:type="dxa"/>
          </w:tcPr>
          <w:p w14:paraId="0147C420"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r w:rsidRPr="00077E32">
              <w:rPr>
                <w:rFonts w:ascii="Times New Roman" w:eastAsia="Times New Roman" w:hAnsi="Times New Roman"/>
                <w:b/>
                <w:sz w:val="24"/>
                <w:szCs w:val="24"/>
                <w:lang w:eastAsia="ar-SA"/>
              </w:rPr>
              <w:t xml:space="preserve">«Участник долевого строительства»: </w:t>
            </w:r>
          </w:p>
          <w:p w14:paraId="393BAF6E"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b/>
                <w:sz w:val="24"/>
                <w:szCs w:val="24"/>
                <w:lang w:eastAsia="ar-SA"/>
              </w:rPr>
            </w:pPr>
          </w:p>
          <w:p w14:paraId="41C5E475"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5FDA251C"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4ECE7D63"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62AD0D1D"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23DCFCAF"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6FD695AC"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1638C7FF"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1B5D3351"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61866E4F"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7D42BC44"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043D684E"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42D72585"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p>
          <w:p w14:paraId="52C72719" w14:textId="77777777" w:rsidR="00077E32" w:rsidRPr="00077E32" w:rsidRDefault="00077E32" w:rsidP="00077E32">
            <w:pPr>
              <w:widowControl w:val="0"/>
              <w:suppressAutoHyphens/>
              <w:autoSpaceDE w:val="0"/>
              <w:spacing w:after="0" w:line="240" w:lineRule="auto"/>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     _____________________/___________/</w:t>
            </w:r>
          </w:p>
        </w:tc>
      </w:tr>
    </w:tbl>
    <w:p w14:paraId="36B61633" w14:textId="77777777" w:rsidR="00077E32" w:rsidRDefault="00077E32" w:rsidP="00077E32">
      <w:pPr>
        <w:spacing w:after="0"/>
        <w:jc w:val="right"/>
        <w:rPr>
          <w:rFonts w:ascii="Times New Roman" w:eastAsia="Times New Roman" w:hAnsi="Times New Roman"/>
          <w:b/>
          <w:sz w:val="24"/>
          <w:szCs w:val="24"/>
          <w:lang w:eastAsia="ru-RU"/>
        </w:rPr>
      </w:pPr>
    </w:p>
    <w:p w14:paraId="4728AE55" w14:textId="77777777" w:rsidR="00077E32" w:rsidRDefault="00077E32" w:rsidP="00077E32">
      <w:pPr>
        <w:spacing w:after="0"/>
        <w:jc w:val="right"/>
        <w:rPr>
          <w:rFonts w:ascii="Times New Roman" w:eastAsia="Times New Roman" w:hAnsi="Times New Roman"/>
          <w:b/>
          <w:sz w:val="24"/>
          <w:szCs w:val="24"/>
          <w:lang w:eastAsia="ru-RU"/>
        </w:rPr>
      </w:pPr>
    </w:p>
    <w:p w14:paraId="792CF6DE" w14:textId="77777777" w:rsidR="00077E32" w:rsidRDefault="00077E32" w:rsidP="00077E32">
      <w:pPr>
        <w:spacing w:after="0"/>
        <w:jc w:val="right"/>
        <w:rPr>
          <w:rFonts w:ascii="Times New Roman" w:eastAsia="Times New Roman" w:hAnsi="Times New Roman"/>
          <w:b/>
          <w:sz w:val="24"/>
          <w:szCs w:val="24"/>
          <w:lang w:eastAsia="ru-RU"/>
        </w:rPr>
      </w:pPr>
    </w:p>
    <w:p w14:paraId="3A414875" w14:textId="77777777" w:rsidR="00077E32" w:rsidRDefault="00077E32" w:rsidP="00077E32">
      <w:pPr>
        <w:spacing w:after="0"/>
        <w:jc w:val="right"/>
        <w:rPr>
          <w:rFonts w:ascii="Times New Roman" w:eastAsia="Times New Roman" w:hAnsi="Times New Roman"/>
          <w:b/>
          <w:sz w:val="24"/>
          <w:szCs w:val="24"/>
          <w:lang w:eastAsia="ru-RU"/>
        </w:rPr>
      </w:pPr>
    </w:p>
    <w:p w14:paraId="1FE53A76" w14:textId="77777777" w:rsidR="00077E32" w:rsidRDefault="00077E32" w:rsidP="00077E32">
      <w:pPr>
        <w:spacing w:after="0"/>
        <w:jc w:val="right"/>
        <w:rPr>
          <w:rFonts w:ascii="Times New Roman" w:eastAsia="Times New Roman" w:hAnsi="Times New Roman"/>
          <w:b/>
          <w:sz w:val="24"/>
          <w:szCs w:val="24"/>
          <w:lang w:eastAsia="ru-RU"/>
        </w:rPr>
      </w:pPr>
    </w:p>
    <w:p w14:paraId="060145A2" w14:textId="75858FA9"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1</w:t>
      </w:r>
    </w:p>
    <w:p w14:paraId="79D91883"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188E506E"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26B042BC" w14:textId="77777777" w:rsidR="00077E32" w:rsidRPr="00077E32" w:rsidRDefault="00077E32" w:rsidP="00077E32">
      <w:pPr>
        <w:spacing w:after="0" w:line="240" w:lineRule="auto"/>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52FCF7AB"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4DB63F00" w14:textId="77777777" w:rsidR="00077E32" w:rsidRPr="00077E32" w:rsidRDefault="00077E32" w:rsidP="00077E32">
      <w:pPr>
        <w:spacing w:after="0" w:line="240" w:lineRule="auto"/>
        <w:rPr>
          <w:rFonts w:ascii="Times New Roman" w:eastAsia="Times New Roman" w:hAnsi="Times New Roman" w:cs="Times New Roman"/>
          <w:sz w:val="24"/>
          <w:szCs w:val="24"/>
          <w:lang w:eastAsia="ru-RU"/>
        </w:rPr>
      </w:pPr>
    </w:p>
    <w:p w14:paraId="639BC1B5"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ПРОЕКТНАЯ ПЛАНИРОВКА</w:t>
      </w:r>
    </w:p>
    <w:p w14:paraId="69632D5E"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 xml:space="preserve">Адрес объекта: </w:t>
      </w:r>
    </w:p>
    <w:p w14:paraId="1CD06F94"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550"/>
        <w:gridCol w:w="1300"/>
        <w:gridCol w:w="2160"/>
        <w:gridCol w:w="2011"/>
      </w:tblGrid>
      <w:tr w:rsidR="00077E32" w:rsidRPr="00077E32" w14:paraId="181844EF" w14:textId="77777777" w:rsidTr="00F00808">
        <w:trPr>
          <w:trHeight w:val="990"/>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14:paraId="035540FC"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этаж</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8AAAA35"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 квартиры по проекту</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650A8F8"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Кол-во комнат</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F6F0A49"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 xml:space="preserve">Общая проектная площадь </w:t>
            </w:r>
            <w:proofErr w:type="spellStart"/>
            <w:r w:rsidRPr="00077E32">
              <w:rPr>
                <w:rFonts w:ascii="Times New Roman" w:eastAsia="Times New Roman" w:hAnsi="Times New Roman"/>
                <w:b/>
                <w:i/>
                <w:sz w:val="24"/>
                <w:szCs w:val="24"/>
                <w:lang w:eastAsia="ru-RU"/>
              </w:rPr>
              <w:t>кв.м</w:t>
            </w:r>
            <w:proofErr w:type="spellEnd"/>
            <w:r w:rsidRPr="00077E32">
              <w:rPr>
                <w:rFonts w:ascii="Times New Roman" w:eastAsia="Times New Roman" w:hAnsi="Times New Roman"/>
                <w:b/>
                <w:i/>
                <w:sz w:val="24"/>
                <w:szCs w:val="24"/>
                <w:lang w:eastAsia="ru-RU"/>
              </w:rPr>
              <w:t>.</w:t>
            </w:r>
          </w:p>
        </w:tc>
        <w:tc>
          <w:tcPr>
            <w:tcW w:w="2011" w:type="dxa"/>
            <w:tcBorders>
              <w:top w:val="single" w:sz="4" w:space="0" w:color="auto"/>
              <w:left w:val="single" w:sz="4" w:space="0" w:color="auto"/>
              <w:bottom w:val="single" w:sz="4" w:space="0" w:color="auto"/>
              <w:right w:val="single" w:sz="4" w:space="0" w:color="auto"/>
            </w:tcBorders>
          </w:tcPr>
          <w:p w14:paraId="01EA6458" w14:textId="77777777" w:rsidR="00077E32" w:rsidRPr="00077E32" w:rsidRDefault="00077E32" w:rsidP="00077E32">
            <w:pPr>
              <w:spacing w:after="0" w:line="240" w:lineRule="auto"/>
              <w:jc w:val="center"/>
              <w:rPr>
                <w:rFonts w:ascii="Times New Roman" w:eastAsia="Times New Roman" w:hAnsi="Times New Roman"/>
                <w:b/>
                <w:i/>
                <w:sz w:val="24"/>
                <w:szCs w:val="24"/>
                <w:lang w:eastAsia="ru-RU"/>
              </w:rPr>
            </w:pPr>
            <w:r w:rsidRPr="00077E32">
              <w:rPr>
                <w:rFonts w:ascii="Times New Roman" w:eastAsia="Times New Roman" w:hAnsi="Times New Roman"/>
                <w:b/>
                <w:i/>
                <w:sz w:val="24"/>
                <w:szCs w:val="24"/>
                <w:lang w:eastAsia="ru-RU"/>
              </w:rPr>
              <w:t>назначение объекта долевого строительства</w:t>
            </w:r>
          </w:p>
        </w:tc>
      </w:tr>
      <w:tr w:rsidR="00077E32" w:rsidRPr="00077E32" w14:paraId="56F07476" w14:textId="77777777" w:rsidTr="00F00808">
        <w:trPr>
          <w:trHeight w:val="267"/>
          <w:jc w:val="center"/>
        </w:trPr>
        <w:tc>
          <w:tcPr>
            <w:tcW w:w="1283" w:type="dxa"/>
            <w:tcBorders>
              <w:top w:val="single" w:sz="4" w:space="0" w:color="auto"/>
              <w:left w:val="single" w:sz="4" w:space="0" w:color="auto"/>
              <w:bottom w:val="single" w:sz="4" w:space="0" w:color="auto"/>
              <w:right w:val="single" w:sz="4" w:space="0" w:color="auto"/>
            </w:tcBorders>
          </w:tcPr>
          <w:p w14:paraId="76194ACE"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14:paraId="4357CAB4"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14:paraId="1A083DA0"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4930DB9F"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72663AF3"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r>
      <w:tr w:rsidR="00077E32" w:rsidRPr="00077E32" w14:paraId="4CADCFCE" w14:textId="77777777" w:rsidTr="00F00808">
        <w:trPr>
          <w:trHeight w:val="267"/>
          <w:jc w:val="center"/>
        </w:trPr>
        <w:tc>
          <w:tcPr>
            <w:tcW w:w="1283" w:type="dxa"/>
            <w:tcBorders>
              <w:top w:val="single" w:sz="4" w:space="0" w:color="auto"/>
              <w:left w:val="single" w:sz="4" w:space="0" w:color="auto"/>
              <w:bottom w:val="single" w:sz="4" w:space="0" w:color="auto"/>
              <w:right w:val="single" w:sz="4" w:space="0" w:color="auto"/>
            </w:tcBorders>
          </w:tcPr>
          <w:p w14:paraId="61B0BA31"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550" w:type="dxa"/>
            <w:tcBorders>
              <w:top w:val="single" w:sz="4" w:space="0" w:color="auto"/>
              <w:left w:val="single" w:sz="4" w:space="0" w:color="auto"/>
              <w:bottom w:val="single" w:sz="4" w:space="0" w:color="auto"/>
              <w:right w:val="single" w:sz="4" w:space="0" w:color="auto"/>
            </w:tcBorders>
          </w:tcPr>
          <w:p w14:paraId="53E3D625"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1300" w:type="dxa"/>
            <w:tcBorders>
              <w:top w:val="single" w:sz="4" w:space="0" w:color="auto"/>
              <w:left w:val="single" w:sz="4" w:space="0" w:color="auto"/>
              <w:bottom w:val="single" w:sz="4" w:space="0" w:color="auto"/>
              <w:right w:val="single" w:sz="4" w:space="0" w:color="auto"/>
            </w:tcBorders>
          </w:tcPr>
          <w:p w14:paraId="669B3C4E"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14:paraId="6C6567A2"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14:paraId="09458FE4"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tc>
      </w:tr>
    </w:tbl>
    <w:p w14:paraId="4309F198"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6F86334D"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Экспликация помещений</w:t>
      </w:r>
    </w:p>
    <w:p w14:paraId="0A6AFE12"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45A1BDFF"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6902C816"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page" w:tblpX="1646" w:tblpY="-24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850"/>
        <w:gridCol w:w="851"/>
        <w:gridCol w:w="850"/>
        <w:gridCol w:w="3657"/>
      </w:tblGrid>
      <w:tr w:rsidR="00077E32" w:rsidRPr="00077E32" w14:paraId="4256C26B" w14:textId="77777777" w:rsidTr="00F00808">
        <w:trPr>
          <w:cantSplit/>
          <w:trHeight w:val="1691"/>
        </w:trPr>
        <w:tc>
          <w:tcPr>
            <w:tcW w:w="704" w:type="dxa"/>
            <w:shd w:val="clear" w:color="auto" w:fill="auto"/>
            <w:textDirection w:val="btLr"/>
          </w:tcPr>
          <w:p w14:paraId="2AC2D5C6"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 комнаты</w:t>
            </w:r>
          </w:p>
        </w:tc>
        <w:tc>
          <w:tcPr>
            <w:tcW w:w="2552" w:type="dxa"/>
            <w:shd w:val="clear" w:color="auto" w:fill="auto"/>
            <w:textDirection w:val="btLr"/>
          </w:tcPr>
          <w:p w14:paraId="0F8FE858"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Наименование помещений</w:t>
            </w:r>
          </w:p>
        </w:tc>
        <w:tc>
          <w:tcPr>
            <w:tcW w:w="850" w:type="dxa"/>
            <w:shd w:val="clear" w:color="auto" w:fill="auto"/>
            <w:textDirection w:val="btLr"/>
          </w:tcPr>
          <w:p w14:paraId="1ED14286"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Общая площадь</w:t>
            </w:r>
          </w:p>
        </w:tc>
        <w:tc>
          <w:tcPr>
            <w:tcW w:w="851" w:type="dxa"/>
            <w:shd w:val="clear" w:color="auto" w:fill="auto"/>
            <w:textDirection w:val="btLr"/>
          </w:tcPr>
          <w:p w14:paraId="5CF1DE41"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Жилая</w:t>
            </w:r>
          </w:p>
        </w:tc>
        <w:tc>
          <w:tcPr>
            <w:tcW w:w="850" w:type="dxa"/>
            <w:shd w:val="clear" w:color="auto" w:fill="auto"/>
            <w:textDirection w:val="btLr"/>
          </w:tcPr>
          <w:p w14:paraId="45E839B5"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Подсобная</w:t>
            </w:r>
          </w:p>
        </w:tc>
        <w:tc>
          <w:tcPr>
            <w:tcW w:w="3657" w:type="dxa"/>
            <w:shd w:val="clear" w:color="auto" w:fill="auto"/>
            <w:textDirection w:val="btLr"/>
          </w:tcPr>
          <w:p w14:paraId="78FAA347" w14:textId="77777777" w:rsidR="00077E32" w:rsidRPr="00077E32" w:rsidRDefault="00077E32" w:rsidP="00077E32">
            <w:pPr>
              <w:spacing w:after="0" w:line="240" w:lineRule="auto"/>
              <w:ind w:left="113" w:right="113"/>
              <w:rPr>
                <w:rFonts w:ascii="Times New Roman" w:hAnsi="Times New Roman"/>
                <w:sz w:val="24"/>
                <w:szCs w:val="24"/>
                <w:lang w:eastAsia="ru-RU"/>
              </w:rPr>
            </w:pPr>
            <w:r w:rsidRPr="00077E32">
              <w:rPr>
                <w:rFonts w:ascii="Times New Roman" w:hAnsi="Times New Roman"/>
                <w:sz w:val="24"/>
                <w:szCs w:val="24"/>
                <w:lang w:eastAsia="ru-RU"/>
              </w:rPr>
              <w:t>Площадь лоджий, балконов</w:t>
            </w:r>
          </w:p>
        </w:tc>
      </w:tr>
      <w:tr w:rsidR="00077E32" w:rsidRPr="00077E32" w14:paraId="3E2406DA" w14:textId="77777777" w:rsidTr="00F00808">
        <w:trPr>
          <w:trHeight w:val="268"/>
        </w:trPr>
        <w:tc>
          <w:tcPr>
            <w:tcW w:w="704" w:type="dxa"/>
            <w:shd w:val="clear" w:color="auto" w:fill="auto"/>
          </w:tcPr>
          <w:p w14:paraId="156D64CE"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1</w:t>
            </w:r>
          </w:p>
        </w:tc>
        <w:tc>
          <w:tcPr>
            <w:tcW w:w="2552" w:type="dxa"/>
            <w:shd w:val="clear" w:color="auto" w:fill="auto"/>
          </w:tcPr>
          <w:p w14:paraId="20C0F5D3"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Прихожая</w:t>
            </w:r>
          </w:p>
        </w:tc>
        <w:tc>
          <w:tcPr>
            <w:tcW w:w="850" w:type="dxa"/>
            <w:shd w:val="clear" w:color="auto" w:fill="auto"/>
          </w:tcPr>
          <w:p w14:paraId="25A361F7"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07F2110F" w14:textId="77777777" w:rsidR="00077E32" w:rsidRPr="00077E32" w:rsidRDefault="00077E32" w:rsidP="00077E32">
            <w:pPr>
              <w:spacing w:after="0" w:line="240" w:lineRule="auto"/>
              <w:rPr>
                <w:rFonts w:ascii="Times New Roman" w:hAnsi="Times New Roman"/>
                <w:sz w:val="24"/>
                <w:szCs w:val="24"/>
                <w:lang w:val="en-US" w:eastAsia="ru-RU"/>
              </w:rPr>
            </w:pPr>
          </w:p>
        </w:tc>
        <w:tc>
          <w:tcPr>
            <w:tcW w:w="850" w:type="dxa"/>
            <w:shd w:val="clear" w:color="auto" w:fill="auto"/>
          </w:tcPr>
          <w:p w14:paraId="6C851522"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4888AB64"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367EF8C9" w14:textId="77777777" w:rsidTr="00F00808">
        <w:trPr>
          <w:trHeight w:val="271"/>
        </w:trPr>
        <w:tc>
          <w:tcPr>
            <w:tcW w:w="704" w:type="dxa"/>
            <w:shd w:val="clear" w:color="auto" w:fill="auto"/>
          </w:tcPr>
          <w:p w14:paraId="0727A5C7"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2</w:t>
            </w:r>
          </w:p>
        </w:tc>
        <w:tc>
          <w:tcPr>
            <w:tcW w:w="2552" w:type="dxa"/>
            <w:shd w:val="clear" w:color="auto" w:fill="auto"/>
          </w:tcPr>
          <w:p w14:paraId="170F68D6" w14:textId="77777777" w:rsidR="00077E32" w:rsidRPr="00077E32" w:rsidRDefault="00077E32" w:rsidP="00077E32">
            <w:pPr>
              <w:spacing w:after="0" w:line="240" w:lineRule="auto"/>
              <w:rPr>
                <w:rFonts w:ascii="Times New Roman" w:hAnsi="Times New Roman"/>
                <w:sz w:val="24"/>
                <w:szCs w:val="24"/>
                <w:lang w:eastAsia="ru-RU"/>
              </w:rPr>
            </w:pPr>
            <w:proofErr w:type="spellStart"/>
            <w:r w:rsidRPr="00077E32">
              <w:rPr>
                <w:rFonts w:ascii="Times New Roman" w:hAnsi="Times New Roman"/>
                <w:sz w:val="24"/>
                <w:szCs w:val="24"/>
                <w:lang w:eastAsia="ru-RU"/>
              </w:rPr>
              <w:t>Сан.узел</w:t>
            </w:r>
            <w:proofErr w:type="spellEnd"/>
          </w:p>
        </w:tc>
        <w:tc>
          <w:tcPr>
            <w:tcW w:w="850" w:type="dxa"/>
            <w:shd w:val="clear" w:color="auto" w:fill="auto"/>
          </w:tcPr>
          <w:p w14:paraId="45358D4B"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327A4EE3"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19312FBC"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0F010DE6"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7EAD75C2" w14:textId="77777777" w:rsidTr="00F00808">
        <w:trPr>
          <w:trHeight w:val="188"/>
        </w:trPr>
        <w:tc>
          <w:tcPr>
            <w:tcW w:w="704" w:type="dxa"/>
            <w:shd w:val="clear" w:color="auto" w:fill="auto"/>
          </w:tcPr>
          <w:p w14:paraId="401B14C1"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3</w:t>
            </w:r>
          </w:p>
        </w:tc>
        <w:tc>
          <w:tcPr>
            <w:tcW w:w="2552" w:type="dxa"/>
            <w:shd w:val="clear" w:color="auto" w:fill="auto"/>
          </w:tcPr>
          <w:p w14:paraId="69F812DE"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Спальня 1</w:t>
            </w:r>
          </w:p>
        </w:tc>
        <w:tc>
          <w:tcPr>
            <w:tcW w:w="850" w:type="dxa"/>
            <w:shd w:val="clear" w:color="auto" w:fill="auto"/>
          </w:tcPr>
          <w:p w14:paraId="6CF8B7EC"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1CB4BA71"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5C61557E"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1D19B7D0"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589993C6" w14:textId="77777777" w:rsidTr="00F00808">
        <w:trPr>
          <w:trHeight w:val="188"/>
        </w:trPr>
        <w:tc>
          <w:tcPr>
            <w:tcW w:w="704" w:type="dxa"/>
            <w:shd w:val="clear" w:color="auto" w:fill="auto"/>
          </w:tcPr>
          <w:p w14:paraId="5F8B9374"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4</w:t>
            </w:r>
          </w:p>
        </w:tc>
        <w:tc>
          <w:tcPr>
            <w:tcW w:w="2552" w:type="dxa"/>
            <w:shd w:val="clear" w:color="auto" w:fill="auto"/>
          </w:tcPr>
          <w:p w14:paraId="08A4AC46"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Спальня 2</w:t>
            </w:r>
          </w:p>
        </w:tc>
        <w:tc>
          <w:tcPr>
            <w:tcW w:w="850" w:type="dxa"/>
            <w:shd w:val="clear" w:color="auto" w:fill="auto"/>
          </w:tcPr>
          <w:p w14:paraId="3071B8D2"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15CC1D65"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52905BA5"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0718AC60"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2BDCCA54" w14:textId="77777777" w:rsidTr="00F00808">
        <w:trPr>
          <w:trHeight w:val="188"/>
        </w:trPr>
        <w:tc>
          <w:tcPr>
            <w:tcW w:w="704" w:type="dxa"/>
            <w:shd w:val="clear" w:color="auto" w:fill="auto"/>
          </w:tcPr>
          <w:p w14:paraId="16C6F5EA"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5</w:t>
            </w:r>
          </w:p>
        </w:tc>
        <w:tc>
          <w:tcPr>
            <w:tcW w:w="2552" w:type="dxa"/>
            <w:shd w:val="clear" w:color="auto" w:fill="auto"/>
          </w:tcPr>
          <w:p w14:paraId="69D4C375"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Кухня-гостиная</w:t>
            </w:r>
          </w:p>
        </w:tc>
        <w:tc>
          <w:tcPr>
            <w:tcW w:w="850" w:type="dxa"/>
            <w:shd w:val="clear" w:color="auto" w:fill="auto"/>
          </w:tcPr>
          <w:p w14:paraId="225B5B36"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5C6FC30"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5DC5818C"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7D07B5F7"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69CF78A1" w14:textId="77777777" w:rsidTr="00F00808">
        <w:trPr>
          <w:trHeight w:val="188"/>
        </w:trPr>
        <w:tc>
          <w:tcPr>
            <w:tcW w:w="704" w:type="dxa"/>
            <w:shd w:val="clear" w:color="auto" w:fill="auto"/>
          </w:tcPr>
          <w:p w14:paraId="504ACD42"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6</w:t>
            </w:r>
          </w:p>
        </w:tc>
        <w:tc>
          <w:tcPr>
            <w:tcW w:w="2552" w:type="dxa"/>
            <w:shd w:val="clear" w:color="auto" w:fill="auto"/>
          </w:tcPr>
          <w:p w14:paraId="60B14786"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Гардероб 1</w:t>
            </w:r>
          </w:p>
        </w:tc>
        <w:tc>
          <w:tcPr>
            <w:tcW w:w="850" w:type="dxa"/>
            <w:shd w:val="clear" w:color="auto" w:fill="auto"/>
          </w:tcPr>
          <w:p w14:paraId="0C11C4C3"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0B62197"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063372E7"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7ECBC19C"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54991851" w14:textId="77777777" w:rsidTr="00F00808">
        <w:trPr>
          <w:trHeight w:val="188"/>
        </w:trPr>
        <w:tc>
          <w:tcPr>
            <w:tcW w:w="704" w:type="dxa"/>
            <w:shd w:val="clear" w:color="auto" w:fill="auto"/>
          </w:tcPr>
          <w:p w14:paraId="5753952C"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7</w:t>
            </w:r>
          </w:p>
        </w:tc>
        <w:tc>
          <w:tcPr>
            <w:tcW w:w="2552" w:type="dxa"/>
            <w:shd w:val="clear" w:color="auto" w:fill="auto"/>
          </w:tcPr>
          <w:p w14:paraId="3C8EAD46"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Гардероб 2</w:t>
            </w:r>
          </w:p>
        </w:tc>
        <w:tc>
          <w:tcPr>
            <w:tcW w:w="850" w:type="dxa"/>
            <w:shd w:val="clear" w:color="auto" w:fill="auto"/>
          </w:tcPr>
          <w:p w14:paraId="489A2CAC"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5DB09EF2"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5BCE894C"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1D760B38"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72CE858E" w14:textId="77777777" w:rsidTr="00F00808">
        <w:trPr>
          <w:trHeight w:val="188"/>
        </w:trPr>
        <w:tc>
          <w:tcPr>
            <w:tcW w:w="704" w:type="dxa"/>
            <w:shd w:val="clear" w:color="auto" w:fill="auto"/>
          </w:tcPr>
          <w:p w14:paraId="1046C561" w14:textId="77777777" w:rsidR="00077E32" w:rsidRPr="00077E32" w:rsidRDefault="00077E32" w:rsidP="00077E32">
            <w:pPr>
              <w:spacing w:after="0" w:line="240" w:lineRule="auto"/>
              <w:rPr>
                <w:rFonts w:ascii="Times New Roman" w:hAnsi="Times New Roman"/>
                <w:sz w:val="24"/>
                <w:szCs w:val="24"/>
                <w:lang w:eastAsia="ru-RU"/>
              </w:rPr>
            </w:pPr>
          </w:p>
        </w:tc>
        <w:tc>
          <w:tcPr>
            <w:tcW w:w="2552" w:type="dxa"/>
            <w:shd w:val="clear" w:color="auto" w:fill="auto"/>
          </w:tcPr>
          <w:p w14:paraId="060EC793" w14:textId="77777777" w:rsidR="00077E32" w:rsidRPr="00077E32" w:rsidRDefault="00077E32" w:rsidP="00077E32">
            <w:pPr>
              <w:spacing w:after="0" w:line="240" w:lineRule="auto"/>
              <w:rPr>
                <w:rFonts w:ascii="Times New Roman" w:hAnsi="Times New Roman"/>
                <w:b/>
                <w:sz w:val="24"/>
                <w:szCs w:val="24"/>
                <w:lang w:eastAsia="ru-RU"/>
              </w:rPr>
            </w:pPr>
            <w:r w:rsidRPr="00077E32">
              <w:rPr>
                <w:rFonts w:ascii="Times New Roman" w:hAnsi="Times New Roman"/>
                <w:b/>
                <w:sz w:val="24"/>
                <w:szCs w:val="24"/>
                <w:lang w:eastAsia="ru-RU"/>
              </w:rPr>
              <w:t>ИТОГО</w:t>
            </w:r>
          </w:p>
        </w:tc>
        <w:tc>
          <w:tcPr>
            <w:tcW w:w="850" w:type="dxa"/>
            <w:shd w:val="clear" w:color="auto" w:fill="auto"/>
          </w:tcPr>
          <w:p w14:paraId="000B01C3" w14:textId="77777777" w:rsidR="00077E32" w:rsidRPr="00077E32" w:rsidRDefault="00077E32" w:rsidP="00077E32">
            <w:pPr>
              <w:spacing w:after="0" w:line="240" w:lineRule="auto"/>
              <w:rPr>
                <w:rFonts w:ascii="Times New Roman" w:hAnsi="Times New Roman"/>
                <w:b/>
                <w:sz w:val="24"/>
                <w:szCs w:val="24"/>
                <w:lang w:eastAsia="ru-RU"/>
              </w:rPr>
            </w:pPr>
          </w:p>
        </w:tc>
        <w:tc>
          <w:tcPr>
            <w:tcW w:w="851" w:type="dxa"/>
            <w:shd w:val="clear" w:color="auto" w:fill="auto"/>
          </w:tcPr>
          <w:p w14:paraId="414F4186" w14:textId="77777777" w:rsidR="00077E32" w:rsidRPr="00077E32" w:rsidRDefault="00077E32" w:rsidP="00077E32">
            <w:pPr>
              <w:spacing w:after="0" w:line="240" w:lineRule="auto"/>
              <w:rPr>
                <w:rFonts w:ascii="Times New Roman" w:hAnsi="Times New Roman"/>
                <w:b/>
                <w:sz w:val="24"/>
                <w:szCs w:val="24"/>
                <w:lang w:eastAsia="ru-RU"/>
              </w:rPr>
            </w:pPr>
          </w:p>
        </w:tc>
        <w:tc>
          <w:tcPr>
            <w:tcW w:w="850" w:type="dxa"/>
            <w:shd w:val="clear" w:color="auto" w:fill="auto"/>
          </w:tcPr>
          <w:p w14:paraId="1891878D" w14:textId="77777777" w:rsidR="00077E32" w:rsidRPr="00077E32" w:rsidRDefault="00077E32" w:rsidP="00077E32">
            <w:pPr>
              <w:spacing w:after="0" w:line="240" w:lineRule="auto"/>
              <w:rPr>
                <w:rFonts w:ascii="Times New Roman" w:hAnsi="Times New Roman"/>
                <w:b/>
                <w:sz w:val="24"/>
                <w:szCs w:val="24"/>
                <w:lang w:eastAsia="ru-RU"/>
              </w:rPr>
            </w:pPr>
          </w:p>
        </w:tc>
        <w:tc>
          <w:tcPr>
            <w:tcW w:w="3657" w:type="dxa"/>
            <w:shd w:val="clear" w:color="auto" w:fill="auto"/>
          </w:tcPr>
          <w:p w14:paraId="2209F37B" w14:textId="77777777" w:rsidR="00077E32" w:rsidRPr="00077E32" w:rsidRDefault="00077E32" w:rsidP="00077E32">
            <w:pPr>
              <w:spacing w:after="0" w:line="240" w:lineRule="auto"/>
              <w:rPr>
                <w:rFonts w:ascii="Times New Roman" w:hAnsi="Times New Roman"/>
                <w:b/>
                <w:sz w:val="24"/>
                <w:szCs w:val="24"/>
                <w:lang w:eastAsia="ru-RU"/>
              </w:rPr>
            </w:pPr>
          </w:p>
        </w:tc>
      </w:tr>
      <w:tr w:rsidR="00077E32" w:rsidRPr="00077E32" w14:paraId="0C0E90E7" w14:textId="77777777" w:rsidTr="00F00808">
        <w:trPr>
          <w:trHeight w:val="188"/>
        </w:trPr>
        <w:tc>
          <w:tcPr>
            <w:tcW w:w="704" w:type="dxa"/>
            <w:shd w:val="clear" w:color="auto" w:fill="auto"/>
          </w:tcPr>
          <w:p w14:paraId="77E68A8C"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8</w:t>
            </w:r>
          </w:p>
        </w:tc>
        <w:tc>
          <w:tcPr>
            <w:tcW w:w="2552" w:type="dxa"/>
            <w:shd w:val="clear" w:color="auto" w:fill="auto"/>
          </w:tcPr>
          <w:p w14:paraId="625E27B3"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Лоджия</w:t>
            </w:r>
          </w:p>
        </w:tc>
        <w:tc>
          <w:tcPr>
            <w:tcW w:w="850" w:type="dxa"/>
            <w:shd w:val="clear" w:color="auto" w:fill="auto"/>
          </w:tcPr>
          <w:p w14:paraId="5125EE32"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372FCAC8"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3F833399"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275F3F5D" w14:textId="77777777" w:rsidR="00077E32" w:rsidRPr="00077E32" w:rsidRDefault="00077E32" w:rsidP="00077E32">
            <w:pPr>
              <w:spacing w:after="0" w:line="240" w:lineRule="auto"/>
              <w:rPr>
                <w:rFonts w:ascii="Times New Roman" w:hAnsi="Times New Roman"/>
                <w:sz w:val="24"/>
                <w:szCs w:val="24"/>
                <w:lang w:eastAsia="ru-RU"/>
              </w:rPr>
            </w:pPr>
          </w:p>
        </w:tc>
      </w:tr>
      <w:tr w:rsidR="00077E32" w:rsidRPr="00077E32" w14:paraId="51C1C8FB" w14:textId="77777777" w:rsidTr="00F00808">
        <w:trPr>
          <w:trHeight w:val="188"/>
        </w:trPr>
        <w:tc>
          <w:tcPr>
            <w:tcW w:w="704" w:type="dxa"/>
            <w:shd w:val="clear" w:color="auto" w:fill="auto"/>
          </w:tcPr>
          <w:p w14:paraId="25D9B7A6" w14:textId="77777777" w:rsidR="00077E32" w:rsidRPr="00077E32" w:rsidRDefault="00077E32" w:rsidP="00077E32">
            <w:pPr>
              <w:spacing w:after="0" w:line="240" w:lineRule="auto"/>
              <w:rPr>
                <w:rFonts w:ascii="Times New Roman" w:hAnsi="Times New Roman"/>
                <w:sz w:val="24"/>
                <w:szCs w:val="24"/>
                <w:lang w:eastAsia="ru-RU"/>
              </w:rPr>
            </w:pPr>
          </w:p>
        </w:tc>
        <w:tc>
          <w:tcPr>
            <w:tcW w:w="2552" w:type="dxa"/>
            <w:shd w:val="clear" w:color="auto" w:fill="auto"/>
          </w:tcPr>
          <w:p w14:paraId="2C672AF4" w14:textId="77777777" w:rsidR="00077E32" w:rsidRPr="00077E32" w:rsidRDefault="00077E32" w:rsidP="00077E32">
            <w:pPr>
              <w:spacing w:after="0" w:line="240" w:lineRule="auto"/>
              <w:rPr>
                <w:rFonts w:ascii="Times New Roman" w:hAnsi="Times New Roman"/>
                <w:sz w:val="24"/>
                <w:szCs w:val="24"/>
                <w:lang w:eastAsia="ru-RU"/>
              </w:rPr>
            </w:pPr>
            <w:r w:rsidRPr="00077E32">
              <w:rPr>
                <w:rFonts w:ascii="Times New Roman" w:hAnsi="Times New Roman"/>
                <w:sz w:val="24"/>
                <w:szCs w:val="24"/>
                <w:lang w:eastAsia="ru-RU"/>
              </w:rPr>
              <w:t>ИТОГО с учетом холодных помещений</w:t>
            </w:r>
          </w:p>
        </w:tc>
        <w:tc>
          <w:tcPr>
            <w:tcW w:w="850" w:type="dxa"/>
            <w:shd w:val="clear" w:color="auto" w:fill="auto"/>
          </w:tcPr>
          <w:p w14:paraId="0CE7AFB4" w14:textId="77777777" w:rsidR="00077E32" w:rsidRPr="00077E32" w:rsidRDefault="00077E32" w:rsidP="00077E32">
            <w:pPr>
              <w:spacing w:after="0" w:line="240" w:lineRule="auto"/>
              <w:rPr>
                <w:rFonts w:ascii="Times New Roman" w:hAnsi="Times New Roman"/>
                <w:sz w:val="24"/>
                <w:szCs w:val="24"/>
                <w:lang w:eastAsia="ru-RU"/>
              </w:rPr>
            </w:pPr>
          </w:p>
        </w:tc>
        <w:tc>
          <w:tcPr>
            <w:tcW w:w="851" w:type="dxa"/>
            <w:shd w:val="clear" w:color="auto" w:fill="auto"/>
          </w:tcPr>
          <w:p w14:paraId="2F4C56CC" w14:textId="77777777" w:rsidR="00077E32" w:rsidRPr="00077E32" w:rsidRDefault="00077E32" w:rsidP="00077E32">
            <w:pPr>
              <w:spacing w:after="0" w:line="240" w:lineRule="auto"/>
              <w:rPr>
                <w:rFonts w:ascii="Times New Roman" w:hAnsi="Times New Roman"/>
                <w:sz w:val="24"/>
                <w:szCs w:val="24"/>
                <w:lang w:eastAsia="ru-RU"/>
              </w:rPr>
            </w:pPr>
          </w:p>
        </w:tc>
        <w:tc>
          <w:tcPr>
            <w:tcW w:w="850" w:type="dxa"/>
            <w:shd w:val="clear" w:color="auto" w:fill="auto"/>
          </w:tcPr>
          <w:p w14:paraId="1EAA91C0" w14:textId="77777777" w:rsidR="00077E32" w:rsidRPr="00077E32" w:rsidRDefault="00077E32" w:rsidP="00077E32">
            <w:pPr>
              <w:spacing w:after="0" w:line="240" w:lineRule="auto"/>
              <w:rPr>
                <w:rFonts w:ascii="Times New Roman" w:hAnsi="Times New Roman"/>
                <w:sz w:val="24"/>
                <w:szCs w:val="24"/>
                <w:lang w:eastAsia="ru-RU"/>
              </w:rPr>
            </w:pPr>
          </w:p>
        </w:tc>
        <w:tc>
          <w:tcPr>
            <w:tcW w:w="3657" w:type="dxa"/>
            <w:shd w:val="clear" w:color="auto" w:fill="auto"/>
          </w:tcPr>
          <w:p w14:paraId="10A62ABA" w14:textId="77777777" w:rsidR="00077E32" w:rsidRPr="00077E32" w:rsidRDefault="00077E32" w:rsidP="00077E32">
            <w:pPr>
              <w:spacing w:after="0" w:line="240" w:lineRule="auto"/>
              <w:rPr>
                <w:rFonts w:ascii="Times New Roman" w:hAnsi="Times New Roman"/>
                <w:b/>
                <w:sz w:val="24"/>
                <w:szCs w:val="24"/>
                <w:lang w:eastAsia="ru-RU"/>
              </w:rPr>
            </w:pPr>
          </w:p>
        </w:tc>
      </w:tr>
    </w:tbl>
    <w:p w14:paraId="124833DB" w14:textId="77777777" w:rsidR="00077E32" w:rsidRPr="00077E32" w:rsidRDefault="00077E32" w:rsidP="00077E32">
      <w:pPr>
        <w:jc w:val="right"/>
        <w:rPr>
          <w:rFonts w:ascii="Times New Roman" w:eastAsia="Times New Roman" w:hAnsi="Times New Roman"/>
          <w:b/>
          <w:sz w:val="24"/>
          <w:szCs w:val="24"/>
          <w:lang w:eastAsia="ru-RU"/>
        </w:rPr>
      </w:pPr>
    </w:p>
    <w:p w14:paraId="76FA16E5" w14:textId="77777777" w:rsidR="00077E32" w:rsidRPr="00077E32" w:rsidRDefault="00077E32" w:rsidP="00077E32">
      <w:pPr>
        <w:jc w:val="right"/>
        <w:rPr>
          <w:rFonts w:ascii="Times New Roman" w:eastAsia="Times New Roman" w:hAnsi="Times New Roman"/>
          <w:b/>
          <w:sz w:val="24"/>
          <w:szCs w:val="24"/>
          <w:lang w:eastAsia="ru-RU"/>
        </w:rPr>
      </w:pPr>
    </w:p>
    <w:p w14:paraId="734D5430" w14:textId="77777777" w:rsidR="00077E32" w:rsidRPr="00077E32" w:rsidRDefault="00077E32" w:rsidP="00077E32">
      <w:pP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br w:type="page"/>
      </w:r>
    </w:p>
    <w:p w14:paraId="78A39F28" w14:textId="77777777" w:rsidR="00077E32" w:rsidRPr="00077E32" w:rsidRDefault="00077E32" w:rsidP="00077E32">
      <w:pPr>
        <w:spacing w:after="0" w:line="240" w:lineRule="auto"/>
        <w:jc w:val="right"/>
        <w:rPr>
          <w:rFonts w:ascii="Times New Roman" w:eastAsia="Times New Roman" w:hAnsi="Times New Roman"/>
          <w:b/>
          <w:sz w:val="24"/>
          <w:szCs w:val="24"/>
          <w:lang w:eastAsia="ru-RU"/>
        </w:rPr>
      </w:pPr>
      <w:bookmarkStart w:id="9" w:name="_Hlk528683798"/>
      <w:r w:rsidRPr="00077E32">
        <w:rPr>
          <w:rFonts w:ascii="Times New Roman" w:eastAsia="Times New Roman" w:hAnsi="Times New Roman"/>
          <w:b/>
          <w:sz w:val="24"/>
          <w:szCs w:val="24"/>
          <w:lang w:eastAsia="ru-RU"/>
        </w:rPr>
        <w:lastRenderedPageBreak/>
        <w:t>Приложение № 2</w:t>
      </w:r>
    </w:p>
    <w:p w14:paraId="381DCD20"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 xml:space="preserve">к ДОГОВОРУ №____ </w:t>
      </w:r>
      <w:r w:rsidRPr="00077E32">
        <w:rPr>
          <w:rFonts w:ascii="Times New Roman" w:eastAsia="Times New Roman" w:hAnsi="Times New Roman"/>
          <w:b/>
          <w:bCs/>
          <w:sz w:val="24"/>
          <w:szCs w:val="24"/>
          <w:lang w:eastAsia="ru-RU"/>
        </w:rPr>
        <w:t>от «___» _____20___ г.</w:t>
      </w:r>
    </w:p>
    <w:p w14:paraId="6A530762"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z w:val="24"/>
          <w:szCs w:val="24"/>
          <w:lang w:eastAsia="ru-RU"/>
        </w:rPr>
        <w:t>долевого участия в строительстве</w:t>
      </w:r>
    </w:p>
    <w:p w14:paraId="0E4F34BD"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z w:val="24"/>
          <w:szCs w:val="24"/>
          <w:lang w:eastAsia="ru-RU"/>
        </w:rPr>
        <w:t xml:space="preserve">Многоэтажного жилого дома по ул. ______ </w:t>
      </w:r>
    </w:p>
    <w:p w14:paraId="0FA6ECFD" w14:textId="77777777" w:rsidR="00077E32" w:rsidRPr="00077E32" w:rsidRDefault="00077E32" w:rsidP="00077E32">
      <w:pPr>
        <w:spacing w:after="0" w:line="240" w:lineRule="auto"/>
        <w:jc w:val="right"/>
        <w:rPr>
          <w:rFonts w:ascii="Times New Roman" w:eastAsia="Times New Roman" w:hAnsi="Times New Roman"/>
          <w:sz w:val="24"/>
          <w:szCs w:val="24"/>
          <w:lang w:eastAsia="ru-RU"/>
        </w:rPr>
      </w:pPr>
    </w:p>
    <w:p w14:paraId="11DE4D7A" w14:textId="77777777" w:rsidR="00077E32" w:rsidRPr="00077E32" w:rsidRDefault="00077E32" w:rsidP="00077E32">
      <w:pPr>
        <w:spacing w:after="0" w:line="240" w:lineRule="auto"/>
        <w:jc w:val="right"/>
        <w:rPr>
          <w:rFonts w:ascii="Times New Roman" w:eastAsia="Times New Roman" w:hAnsi="Times New Roman"/>
          <w:sz w:val="24"/>
          <w:szCs w:val="24"/>
          <w:lang w:eastAsia="ru-RU"/>
        </w:rPr>
      </w:pPr>
    </w:p>
    <w:p w14:paraId="184EF134"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ПЕРЕЧЕНЬ</w:t>
      </w:r>
    </w:p>
    <w:p w14:paraId="27880DFE" w14:textId="77777777" w:rsidR="00077E32" w:rsidRPr="00077E32" w:rsidRDefault="00077E32" w:rsidP="00077E32">
      <w:pPr>
        <w:tabs>
          <w:tab w:val="left" w:pos="1134"/>
        </w:tabs>
        <w:spacing w:after="0" w:line="240" w:lineRule="auto"/>
        <w:ind w:firstLine="709"/>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отделочных работ и мебельного наполнения объекта долевого строительства</w:t>
      </w:r>
    </w:p>
    <w:p w14:paraId="298D824C" w14:textId="77777777" w:rsidR="00077E32" w:rsidRPr="00077E32" w:rsidRDefault="00077E32" w:rsidP="00077E32">
      <w:pPr>
        <w:tabs>
          <w:tab w:val="left" w:pos="1134"/>
        </w:tabs>
        <w:spacing w:after="0" w:line="240" w:lineRule="auto"/>
        <w:ind w:firstLine="709"/>
        <w:jc w:val="center"/>
        <w:rPr>
          <w:rFonts w:ascii="Times New Roman" w:eastAsia="Times New Roman" w:hAnsi="Times New Roman"/>
          <w:b/>
          <w:sz w:val="24"/>
          <w:szCs w:val="24"/>
          <w:lang w:eastAsia="ru-RU"/>
        </w:rPr>
      </w:pPr>
    </w:p>
    <w:p w14:paraId="34CC59DA"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Застройщик обязуется выполнить на Объекте долевого строительства комплекс отделочных работ с учетом установки сантехнических приборов, запорной арматуры, </w:t>
      </w:r>
      <w:proofErr w:type="spellStart"/>
      <w:r w:rsidRPr="00077E32">
        <w:rPr>
          <w:rFonts w:ascii="Times New Roman" w:eastAsia="Times New Roman" w:hAnsi="Times New Roman"/>
          <w:sz w:val="24"/>
          <w:szCs w:val="24"/>
        </w:rPr>
        <w:t>электроустановочных</w:t>
      </w:r>
      <w:proofErr w:type="spellEnd"/>
      <w:r w:rsidRPr="00077E32">
        <w:rPr>
          <w:rFonts w:ascii="Times New Roman" w:eastAsia="Times New Roman" w:hAnsi="Times New Roman"/>
          <w:sz w:val="24"/>
          <w:szCs w:val="24"/>
        </w:rPr>
        <w:t xml:space="preserve"> изделий (без учета электроплиты и иного электрооборудования), а именно:</w:t>
      </w:r>
    </w:p>
    <w:p w14:paraId="1E9FDB89"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rPr>
      </w:pPr>
    </w:p>
    <w:p w14:paraId="75B5DA5A"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left="360"/>
        <w:jc w:val="both"/>
        <w:rPr>
          <w:rFonts w:ascii="Times New Roman" w:eastAsia="Times New Roman" w:hAnsi="Times New Roman"/>
          <w:sz w:val="24"/>
          <w:szCs w:val="24"/>
        </w:rPr>
      </w:pPr>
      <w:r w:rsidRPr="00077E32">
        <w:rPr>
          <w:rFonts w:ascii="Times New Roman" w:eastAsia="Times New Roman" w:hAnsi="Times New Roman"/>
          <w:sz w:val="24"/>
          <w:szCs w:val="24"/>
        </w:rPr>
        <w:t>1. Покрытия полов:</w:t>
      </w:r>
    </w:p>
    <w:p w14:paraId="5C86A8C1"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Комнаты – ламинат </w:t>
      </w:r>
    </w:p>
    <w:p w14:paraId="3504C9E8"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Кухня – ламинат  </w:t>
      </w:r>
    </w:p>
    <w:p w14:paraId="13C2A24D"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Сан. узлы – керамическая плитка  </w:t>
      </w:r>
    </w:p>
    <w:p w14:paraId="2CD90F5C"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Коридоры, прихожие – ламинат  </w:t>
      </w:r>
    </w:p>
    <w:p w14:paraId="1E2EF66B"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left="360"/>
        <w:jc w:val="both"/>
        <w:rPr>
          <w:rFonts w:ascii="Times New Roman" w:eastAsia="Times New Roman" w:hAnsi="Times New Roman"/>
          <w:sz w:val="24"/>
          <w:szCs w:val="24"/>
        </w:rPr>
      </w:pPr>
      <w:r w:rsidRPr="00077E32">
        <w:rPr>
          <w:rFonts w:ascii="Times New Roman" w:eastAsia="Times New Roman" w:hAnsi="Times New Roman"/>
          <w:sz w:val="24"/>
          <w:szCs w:val="24"/>
        </w:rPr>
        <w:t>2. Покрытия стен:</w:t>
      </w:r>
    </w:p>
    <w:p w14:paraId="0AB030FB"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Комнаты – обои под покраску, с последующей покраской  </w:t>
      </w:r>
    </w:p>
    <w:p w14:paraId="2453B2F3"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Кухня – обои под покраску, с последующей покраской </w:t>
      </w:r>
    </w:p>
    <w:p w14:paraId="3A04DCBC"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Сан. узлы – керамическая плитка, покраска </w:t>
      </w:r>
    </w:p>
    <w:p w14:paraId="6794E492"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Коридоры, прихожие – обои под покраску, с последующей покраской </w:t>
      </w:r>
    </w:p>
    <w:p w14:paraId="5611B1CB"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left="360"/>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3. Покрытия потолков: </w:t>
      </w:r>
    </w:p>
    <w:p w14:paraId="7FDEA324"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Комнаты – натяжной потолок </w:t>
      </w:r>
    </w:p>
    <w:p w14:paraId="1B259996"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Кухня – натяжной потолок</w:t>
      </w:r>
    </w:p>
    <w:p w14:paraId="0C81CC90"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Сан. узлы – натяжной потолок</w:t>
      </w:r>
    </w:p>
    <w:p w14:paraId="6A916536" w14:textId="77777777" w:rsidR="00077E32" w:rsidRPr="00077E32" w:rsidRDefault="00077E32" w:rsidP="00077E32">
      <w:pPr>
        <w:widowControl w:val="0"/>
        <w:numPr>
          <w:ilvl w:val="1"/>
          <w:numId w:val="8"/>
        </w:numPr>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Коридоры, прихожие – натяжной потолок.</w:t>
      </w:r>
    </w:p>
    <w:p w14:paraId="66E4AB98"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4. Санитарно-технические приборы: ванна или душевой поддон, унитаз, раковина, смесители.</w:t>
      </w:r>
    </w:p>
    <w:p w14:paraId="6D97E465"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5.  Проемы: межкомнатные двери </w:t>
      </w:r>
      <w:proofErr w:type="gramStart"/>
      <w:r w:rsidRPr="00077E32">
        <w:rPr>
          <w:rFonts w:ascii="Times New Roman" w:eastAsia="Times New Roman" w:hAnsi="Times New Roman"/>
          <w:sz w:val="24"/>
          <w:szCs w:val="24"/>
        </w:rPr>
        <w:t xml:space="preserve">(  </w:t>
      </w:r>
      <w:proofErr w:type="gramEnd"/>
      <w:r w:rsidRPr="00077E32">
        <w:rPr>
          <w:rFonts w:ascii="Times New Roman" w:eastAsia="Times New Roman" w:hAnsi="Times New Roman"/>
          <w:sz w:val="24"/>
          <w:szCs w:val="24"/>
        </w:rPr>
        <w:t xml:space="preserve">                          ) . </w:t>
      </w:r>
    </w:p>
    <w:p w14:paraId="7721F265"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6.  Мебельное наполнение: </w:t>
      </w:r>
    </w:p>
    <w:p w14:paraId="6C5D08B2"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6.1. Комната – диван, кровать…</w:t>
      </w:r>
    </w:p>
    <w:p w14:paraId="4823862E"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6.2. Кухня - корпусная мебель </w:t>
      </w:r>
    </w:p>
    <w:p w14:paraId="15DF73BF"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6.3. Коридор – корпусная мебель, шкаф-купе   </w:t>
      </w:r>
    </w:p>
    <w:p w14:paraId="3868227B"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p>
    <w:p w14:paraId="0DFF9617"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Застройщик вправе использовать любой ассортимент указанных отделочных материалов и мебели без согласования с Участником долевого строительства. </w:t>
      </w:r>
    </w:p>
    <w:p w14:paraId="212D95D2" w14:textId="77777777" w:rsidR="00077E32" w:rsidRPr="00077E32" w:rsidRDefault="00077E32" w:rsidP="00077E32">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rPr>
      </w:pPr>
      <w:r w:rsidRPr="00077E32">
        <w:rPr>
          <w:rFonts w:ascii="Times New Roman" w:eastAsia="Times New Roman" w:hAnsi="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77E32" w:rsidRPr="00077E32" w14:paraId="6A96AB4F" w14:textId="77777777" w:rsidTr="00F00808">
        <w:tc>
          <w:tcPr>
            <w:tcW w:w="4814" w:type="dxa"/>
          </w:tcPr>
          <w:p w14:paraId="6CD96C3B"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r w:rsidRPr="00077E32">
              <w:rPr>
                <w:rFonts w:ascii="Times New Roman" w:eastAsia="Times New Roman" w:hAnsi="Times New Roman"/>
                <w:b/>
                <w:sz w:val="24"/>
                <w:szCs w:val="24"/>
              </w:rPr>
              <w:t>Застройщик</w:t>
            </w:r>
          </w:p>
          <w:p w14:paraId="6C1A168E"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r w:rsidRPr="00077E32">
              <w:rPr>
                <w:rFonts w:ascii="Times New Roman" w:eastAsia="Times New Roman" w:hAnsi="Times New Roman"/>
                <w:b/>
                <w:sz w:val="24"/>
                <w:szCs w:val="24"/>
              </w:rPr>
              <w:t xml:space="preserve">ООО «Прогресс» </w:t>
            </w:r>
          </w:p>
          <w:p w14:paraId="3FE040FE"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192A3069"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028FE159"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64C4C575"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r w:rsidRPr="00077E32">
              <w:rPr>
                <w:rFonts w:ascii="Times New Roman" w:eastAsia="Times New Roman" w:hAnsi="Times New Roman"/>
                <w:b/>
                <w:sz w:val="24"/>
                <w:szCs w:val="24"/>
              </w:rPr>
              <w:t>_____________________/</w:t>
            </w:r>
            <w:proofErr w:type="spellStart"/>
            <w:r w:rsidRPr="00077E32">
              <w:rPr>
                <w:rFonts w:ascii="Times New Roman" w:eastAsia="Times New Roman" w:hAnsi="Times New Roman"/>
                <w:b/>
                <w:sz w:val="24"/>
                <w:szCs w:val="24"/>
              </w:rPr>
              <w:t>Черничкин</w:t>
            </w:r>
            <w:proofErr w:type="spellEnd"/>
            <w:r w:rsidRPr="00077E32">
              <w:rPr>
                <w:rFonts w:ascii="Times New Roman" w:eastAsia="Times New Roman" w:hAnsi="Times New Roman"/>
                <w:b/>
                <w:sz w:val="24"/>
                <w:szCs w:val="24"/>
              </w:rPr>
              <w:t xml:space="preserve"> А.Ю./</w:t>
            </w:r>
          </w:p>
          <w:p w14:paraId="6BD80733"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tc>
        <w:tc>
          <w:tcPr>
            <w:tcW w:w="4814" w:type="dxa"/>
          </w:tcPr>
          <w:p w14:paraId="59991D5F"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r w:rsidRPr="00077E32">
              <w:rPr>
                <w:rFonts w:ascii="Times New Roman" w:eastAsia="Times New Roman" w:hAnsi="Times New Roman"/>
                <w:b/>
                <w:sz w:val="24"/>
                <w:szCs w:val="24"/>
              </w:rPr>
              <w:t>Участник долевого строительства</w:t>
            </w:r>
          </w:p>
          <w:p w14:paraId="6208AA70"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017F7E3B"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131A545C"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7423065E"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7EB82B49"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r w:rsidRPr="00077E32">
              <w:rPr>
                <w:rFonts w:ascii="Times New Roman" w:eastAsia="Times New Roman" w:hAnsi="Times New Roman"/>
                <w:b/>
                <w:sz w:val="24"/>
                <w:szCs w:val="24"/>
              </w:rPr>
              <w:t>_______________________/                       /</w:t>
            </w:r>
          </w:p>
          <w:p w14:paraId="7A617DBC"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09219CFF"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p w14:paraId="69909450" w14:textId="77777777" w:rsidR="00077E32" w:rsidRPr="00077E32" w:rsidRDefault="00077E32" w:rsidP="00077E32">
            <w:pPr>
              <w:widowControl w:val="0"/>
              <w:tabs>
                <w:tab w:val="left" w:pos="1134"/>
              </w:tabs>
              <w:autoSpaceDE w:val="0"/>
              <w:autoSpaceDN w:val="0"/>
              <w:adjustRightInd w:val="0"/>
              <w:jc w:val="both"/>
              <w:rPr>
                <w:rFonts w:ascii="Times New Roman" w:eastAsia="Times New Roman" w:hAnsi="Times New Roman"/>
                <w:b/>
                <w:sz w:val="24"/>
                <w:szCs w:val="24"/>
              </w:rPr>
            </w:pPr>
          </w:p>
        </w:tc>
      </w:tr>
      <w:bookmarkEnd w:id="9"/>
    </w:tbl>
    <w:p w14:paraId="3136E545" w14:textId="77777777" w:rsidR="00077E32" w:rsidRPr="00077E32" w:rsidRDefault="00077E32" w:rsidP="00077E32">
      <w:pPr>
        <w:spacing w:after="0" w:line="240" w:lineRule="auto"/>
        <w:rPr>
          <w:rFonts w:ascii="Times New Roman" w:eastAsia="Times New Roman" w:hAnsi="Times New Roman"/>
          <w:b/>
          <w:sz w:val="24"/>
          <w:szCs w:val="24"/>
          <w:lang w:eastAsia="ru-RU"/>
        </w:rPr>
      </w:pPr>
    </w:p>
    <w:p w14:paraId="22064D4D" w14:textId="77777777" w:rsidR="00077E32" w:rsidRPr="00077E32" w:rsidRDefault="00077E32" w:rsidP="00077E32">
      <w:pPr>
        <w:spacing w:after="0" w:line="240" w:lineRule="auto"/>
        <w:rPr>
          <w:rFonts w:ascii="Times New Roman" w:eastAsia="Times New Roman" w:hAnsi="Times New Roman"/>
          <w:b/>
          <w:sz w:val="24"/>
          <w:szCs w:val="24"/>
          <w:lang w:eastAsia="ru-RU"/>
        </w:rPr>
      </w:pPr>
    </w:p>
    <w:p w14:paraId="66D05684" w14:textId="77777777" w:rsidR="00077E32" w:rsidRPr="00077E32" w:rsidRDefault="00077E32" w:rsidP="00077E32">
      <w:pPr>
        <w:spacing w:after="0"/>
        <w:jc w:val="right"/>
        <w:rPr>
          <w:rFonts w:ascii="Times New Roman" w:eastAsia="Times New Roman" w:hAnsi="Times New Roman"/>
          <w:b/>
          <w:sz w:val="24"/>
          <w:szCs w:val="24"/>
          <w:lang w:eastAsia="ru-RU"/>
        </w:rPr>
      </w:pPr>
    </w:p>
    <w:p w14:paraId="6193F419" w14:textId="77777777" w:rsidR="00077E32" w:rsidRPr="00077E32" w:rsidRDefault="00077E32" w:rsidP="00077E32">
      <w:pPr>
        <w:spacing w:after="0"/>
        <w:jc w:val="right"/>
        <w:rPr>
          <w:rFonts w:ascii="Times New Roman" w:eastAsia="Times New Roman" w:hAnsi="Times New Roman"/>
          <w:b/>
          <w:sz w:val="24"/>
          <w:szCs w:val="24"/>
          <w:lang w:eastAsia="ru-RU"/>
        </w:rPr>
      </w:pPr>
    </w:p>
    <w:p w14:paraId="04083D60" w14:textId="77777777" w:rsidR="00077E32" w:rsidRPr="00077E32" w:rsidRDefault="00077E32" w:rsidP="00077E32">
      <w:pPr>
        <w:spacing w:after="0"/>
        <w:rPr>
          <w:rFonts w:ascii="Times New Roman" w:eastAsia="Times New Roman" w:hAnsi="Times New Roman"/>
          <w:b/>
          <w:sz w:val="24"/>
          <w:szCs w:val="24"/>
          <w:lang w:eastAsia="ru-RU"/>
        </w:rPr>
      </w:pPr>
    </w:p>
    <w:p w14:paraId="4B273AA1"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3</w:t>
      </w:r>
    </w:p>
    <w:p w14:paraId="3B011984"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343CAD6D"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16D60B96"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2C873CEE" w14:textId="77777777" w:rsidR="00077E32" w:rsidRPr="00077E32" w:rsidRDefault="00077E32" w:rsidP="00077E32">
      <w:pPr>
        <w:spacing w:after="0" w:line="240" w:lineRule="auto"/>
        <w:jc w:val="center"/>
        <w:rPr>
          <w:rFonts w:ascii="Times New Roman" w:hAnsi="Times New Roman"/>
          <w:b/>
          <w:sz w:val="24"/>
          <w:szCs w:val="24"/>
        </w:rPr>
      </w:pPr>
    </w:p>
    <w:p w14:paraId="5B393C38"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СОГЛАСИЕ </w:t>
      </w:r>
    </w:p>
    <w:p w14:paraId="3DC80E4E"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участника долевого строительства </w:t>
      </w:r>
    </w:p>
    <w:p w14:paraId="3ED997A2"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 xml:space="preserve">на изменение характеристик земельного участка по ул. Бехтерева в Кировском районе </w:t>
      </w:r>
    </w:p>
    <w:p w14:paraId="3C9AFEC3" w14:textId="77777777" w:rsidR="00077E32" w:rsidRPr="00077E32" w:rsidRDefault="00077E32" w:rsidP="00077E32">
      <w:pPr>
        <w:spacing w:after="0" w:line="240" w:lineRule="auto"/>
        <w:jc w:val="center"/>
        <w:rPr>
          <w:rFonts w:ascii="Times New Roman" w:hAnsi="Times New Roman"/>
          <w:b/>
          <w:sz w:val="24"/>
          <w:szCs w:val="24"/>
        </w:rPr>
      </w:pPr>
      <w:r w:rsidRPr="00077E32">
        <w:rPr>
          <w:rFonts w:ascii="Times New Roman" w:hAnsi="Times New Roman"/>
          <w:b/>
          <w:sz w:val="24"/>
          <w:szCs w:val="24"/>
        </w:rPr>
        <w:t>г. Астрахани с кадастровым номером 30:12:000000:388</w:t>
      </w:r>
    </w:p>
    <w:p w14:paraId="212C61AC" w14:textId="77777777" w:rsidR="00077E32" w:rsidRPr="00077E32" w:rsidRDefault="00077E32" w:rsidP="00077E32">
      <w:pPr>
        <w:spacing w:after="0" w:line="240" w:lineRule="auto"/>
        <w:jc w:val="center"/>
        <w:rPr>
          <w:rFonts w:ascii="Times New Roman" w:hAnsi="Times New Roman"/>
          <w:sz w:val="24"/>
          <w:szCs w:val="24"/>
        </w:rPr>
      </w:pPr>
    </w:p>
    <w:p w14:paraId="3EABCD5D"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1. Характеристики земельного участка, расположенного по ул. Бехтерева в Кировском районе г. Астрахани,  с  кадастровым номером 30:12:000000:388, общей площадь 56 113 (пятьдесят шесть тысяч сто тринадцать) кв. м.,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w:t>
      </w:r>
    </w:p>
    <w:p w14:paraId="5FF2465E"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2.1. настоящего договора долевого участия и п. 1 настоящего Согласия, когда такое изменение связано с разделом земельного участка по усмотрению Застройщика, разделом участка  в целях образования (формирования) отдельного земельного участка под Объектом (Объектами),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C827F5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3. Участник долевого строительства настоящим прямо выражает свое согласие на образование иных земельных участков из земельного участка, указанного в п. 1. Настоящего Согласия,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расторжение договора аренды № 27 от 27.02.2018г., на регистрацию права аренды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655BAB08"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4. Участник долевого строительства дает свое согласие Застройщику производить замену предмета залога (земельного участка, указанного в п. 2.1. Договора, п. 1 настоящего Согласия), при этом оформление дополнительных соглашений к настоящему Договору о замене предмета залога не требуется. </w:t>
      </w:r>
    </w:p>
    <w:p w14:paraId="08BD32F1"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5. Стороны пришли к соглашению, что в случае образования иных земельных участков из земельного участка, указанного в п. 2.1. Договора, в п.1 настоящего Согласия, залог в обеспечение обязательств Застройщика в соответствии со ст. 13-15 Федерального закона №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на котором расположен Объект долевого строительства, являющийся предметом настоящего Договора. </w:t>
      </w:r>
    </w:p>
    <w:p w14:paraId="5D5803A4"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6. Стороны пришли к соглашению, что в случае образования иных земельных участков из земельного участка, указанного в п. 2.1. Договора и п. 1 настоящего Согласия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w:t>
      </w:r>
      <w:r w:rsidRPr="00077E32">
        <w:rPr>
          <w:rFonts w:ascii="Times New Roman" w:hAnsi="Times New Roman"/>
          <w:sz w:val="24"/>
          <w:szCs w:val="24"/>
        </w:rPr>
        <w:lastRenderedPageBreak/>
        <w:t xml:space="preserve">настоящего Договора, не возникает в силу ст.13 Федерального закона №214-ФЗ. Залог прекращается с даты государственной регистрации права аренды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Участник долевого строительства дает свое согласие Застройщику, что </w:t>
      </w:r>
      <w:proofErr w:type="gramStart"/>
      <w:r w:rsidRPr="00077E32">
        <w:rPr>
          <w:rFonts w:ascii="Times New Roman" w:hAnsi="Times New Roman"/>
          <w:sz w:val="24"/>
          <w:szCs w:val="24"/>
        </w:rPr>
        <w:t>залог вновь образованного земельного участка</w:t>
      </w:r>
      <w:proofErr w:type="gramEnd"/>
      <w:r w:rsidRPr="00077E32">
        <w:rPr>
          <w:rFonts w:ascii="Times New Roman" w:hAnsi="Times New Roman"/>
          <w:sz w:val="24"/>
          <w:szCs w:val="24"/>
        </w:rPr>
        <w:t xml:space="preserve">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w:t>
      </w:r>
      <w:proofErr w:type="gramStart"/>
      <w:r w:rsidRPr="00077E32">
        <w:rPr>
          <w:rFonts w:ascii="Times New Roman" w:hAnsi="Times New Roman"/>
          <w:sz w:val="24"/>
          <w:szCs w:val="24"/>
        </w:rPr>
        <w:t>залога вновь образованного земельного участка</w:t>
      </w:r>
      <w:proofErr w:type="gramEnd"/>
      <w:r w:rsidRPr="00077E32">
        <w:rPr>
          <w:rFonts w:ascii="Times New Roman" w:hAnsi="Times New Roman"/>
          <w:sz w:val="24"/>
          <w:szCs w:val="24"/>
        </w:rPr>
        <w:t xml:space="preserve">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изменение </w:t>
      </w:r>
      <w:proofErr w:type="gramStart"/>
      <w:r w:rsidRPr="00077E32">
        <w:rPr>
          <w:rFonts w:ascii="Times New Roman" w:hAnsi="Times New Roman"/>
          <w:sz w:val="24"/>
          <w:szCs w:val="24"/>
        </w:rPr>
        <w:t>вида разрешенного использования вновь образованного земельного участка</w:t>
      </w:r>
      <w:proofErr w:type="gramEnd"/>
      <w:r w:rsidRPr="00077E32">
        <w:rPr>
          <w:rFonts w:ascii="Times New Roman" w:hAnsi="Times New Roman"/>
          <w:sz w:val="24"/>
          <w:szCs w:val="24"/>
        </w:rPr>
        <w:t xml:space="preserve"> на котором не находится создаваемый на этом земельном участке Объект,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14909E58"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 xml:space="preserve">7.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2.1. Договора и в п.1 настоящего Согласия, на образование иных земельных участков из земельного участка, указанного в п. 2.1. Договора, на изменение предмета залога в отношении земельного участка, и иных согласий Участника долевого строительства, указанных в настоящем Приложении.  В случае уступки Участником долевого строительства своих прав и обязанностей по Договору иному лицу положения настоящего </w:t>
      </w:r>
      <w:proofErr w:type="gramStart"/>
      <w:r w:rsidRPr="00077E32">
        <w:rPr>
          <w:rFonts w:ascii="Times New Roman" w:hAnsi="Times New Roman"/>
          <w:sz w:val="24"/>
          <w:szCs w:val="24"/>
        </w:rPr>
        <w:t>Согласия  распространяются</w:t>
      </w:r>
      <w:proofErr w:type="gramEnd"/>
      <w:r w:rsidRPr="00077E32">
        <w:rPr>
          <w:rFonts w:ascii="Times New Roman" w:hAnsi="Times New Roman"/>
          <w:sz w:val="24"/>
          <w:szCs w:val="24"/>
        </w:rPr>
        <w:t xml:space="preserve"> на Нового Участника долевого строительства. </w:t>
      </w:r>
    </w:p>
    <w:p w14:paraId="0B1761CD" w14:textId="77777777" w:rsidR="00077E32" w:rsidRPr="00077E32" w:rsidRDefault="00077E32" w:rsidP="00077E32">
      <w:pPr>
        <w:jc w:val="right"/>
        <w:rPr>
          <w:rFonts w:ascii="Times New Roman" w:eastAsia="Times New Roman" w:hAnsi="Times New Roman"/>
          <w:b/>
          <w:sz w:val="24"/>
          <w:szCs w:val="24"/>
          <w:lang w:eastAsia="ru-RU"/>
        </w:rPr>
      </w:pPr>
    </w:p>
    <w:p w14:paraId="1B0FA20F" w14:textId="77777777" w:rsidR="00077E32" w:rsidRPr="00077E32" w:rsidRDefault="00077E32" w:rsidP="00077E32">
      <w:pPr>
        <w:jc w:val="right"/>
        <w:rPr>
          <w:rFonts w:ascii="Times New Roman" w:eastAsia="Times New Roman" w:hAnsi="Times New Roman"/>
          <w:b/>
          <w:sz w:val="24"/>
          <w:szCs w:val="24"/>
          <w:lang w:eastAsia="ru-RU"/>
        </w:rPr>
      </w:pPr>
      <w:r w:rsidRPr="00077E32">
        <w:rPr>
          <w:noProof/>
        </w:rPr>
        <w:drawing>
          <wp:inline distT="0" distB="0" distL="0" distR="0" wp14:anchorId="56EADA71" wp14:editId="0ACAF74C">
            <wp:extent cx="6120130" cy="2962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962275"/>
                    </a:xfrm>
                    <a:prstGeom prst="rect">
                      <a:avLst/>
                    </a:prstGeom>
                    <a:noFill/>
                    <a:ln>
                      <a:noFill/>
                    </a:ln>
                  </pic:spPr>
                </pic:pic>
              </a:graphicData>
            </a:graphic>
          </wp:inline>
        </w:drawing>
      </w:r>
    </w:p>
    <w:p w14:paraId="41C8CFD9" w14:textId="77777777" w:rsidR="00077E32" w:rsidRPr="00077E32" w:rsidRDefault="00077E32" w:rsidP="00077E32">
      <w:pPr>
        <w:rPr>
          <w:rFonts w:ascii="Times New Roman" w:eastAsia="Times New Roman" w:hAnsi="Times New Roman"/>
          <w:b/>
          <w:sz w:val="24"/>
          <w:szCs w:val="24"/>
          <w:lang w:eastAsia="ru-RU"/>
        </w:rPr>
      </w:pPr>
    </w:p>
    <w:p w14:paraId="4FDA8CBA"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br w:type="page"/>
      </w:r>
      <w:r w:rsidRPr="00077E32">
        <w:rPr>
          <w:rFonts w:ascii="Times New Roman" w:eastAsia="Times New Roman" w:hAnsi="Times New Roman"/>
          <w:b/>
          <w:sz w:val="24"/>
          <w:szCs w:val="24"/>
          <w:lang w:eastAsia="ru-RU"/>
        </w:rPr>
        <w:lastRenderedPageBreak/>
        <w:t>Приложение № 4</w:t>
      </w:r>
    </w:p>
    <w:p w14:paraId="0E558DB2"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03299C24"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6E57C693" w14:textId="77777777" w:rsidR="00077E32" w:rsidRPr="00077E32" w:rsidRDefault="00077E32" w:rsidP="00077E32">
      <w:pPr>
        <w:spacing w:after="0" w:line="240" w:lineRule="auto"/>
        <w:jc w:val="right"/>
        <w:rPr>
          <w:rFonts w:ascii="Times New Roman" w:eastAsia="Times New Roman" w:hAnsi="Times New Roman"/>
          <w:b/>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3869E9C5"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5239F86B"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Форма</w:t>
      </w:r>
    </w:p>
    <w:p w14:paraId="14FBF026"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АКТА НЕСООТВЕТСТВИЯ ОБЪЕКТА ДОЛЕВОГО СТРОИТЕЛЬСТВА</w:t>
      </w:r>
    </w:p>
    <w:p w14:paraId="20389C07"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36C67131"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г. Астрахань                                                                                      </w:t>
      </w:r>
      <w:proofErr w:type="gramStart"/>
      <w:r w:rsidRPr="00077E32">
        <w:rPr>
          <w:rFonts w:ascii="Times New Roman" w:eastAsia="Times New Roman" w:hAnsi="Times New Roman"/>
          <w:sz w:val="24"/>
          <w:szCs w:val="24"/>
          <w:lang w:eastAsia="ru-RU"/>
        </w:rPr>
        <w:t xml:space="preserve">   «</w:t>
      </w:r>
      <w:proofErr w:type="gramEnd"/>
      <w:r w:rsidRPr="00077E32">
        <w:rPr>
          <w:rFonts w:ascii="Times New Roman" w:eastAsia="Times New Roman" w:hAnsi="Times New Roman"/>
          <w:sz w:val="24"/>
          <w:szCs w:val="24"/>
          <w:lang w:eastAsia="ru-RU"/>
        </w:rPr>
        <w:t>__» ____________ 201_г.</w:t>
      </w:r>
    </w:p>
    <w:p w14:paraId="75F12490" w14:textId="77777777" w:rsidR="00077E32" w:rsidRPr="00077E32" w:rsidRDefault="00077E32" w:rsidP="00077E32">
      <w:pPr>
        <w:widowControl w:val="0"/>
        <w:suppressAutoHyphens/>
        <w:autoSpaceDE w:val="0"/>
        <w:spacing w:after="0" w:line="240" w:lineRule="auto"/>
        <w:ind w:firstLine="708"/>
        <w:jc w:val="both"/>
        <w:rPr>
          <w:rFonts w:ascii="Times New Roman" w:hAnsi="Times New Roman"/>
          <w:b/>
          <w:sz w:val="24"/>
          <w:szCs w:val="24"/>
        </w:rPr>
      </w:pPr>
    </w:p>
    <w:p w14:paraId="3F149841"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hAnsi="Times New Roman"/>
          <w:b/>
          <w:sz w:val="24"/>
          <w:szCs w:val="24"/>
        </w:rPr>
        <w:t>Общество с ограниченной ответственностью «Прогресс»</w:t>
      </w:r>
      <w:r w:rsidRPr="00077E32">
        <w:rPr>
          <w:rFonts w:ascii="Times New Roman" w:hAnsi="Times New Roman"/>
          <w:sz w:val="24"/>
          <w:szCs w:val="24"/>
        </w:rPr>
        <w:t xml:space="preserve">, находящееся по адресу: 414056, г. Астрахань, ул. Савушкина, 6, корп. 7, помещение 027, кабинет 16, ОГРН 1153025004274, ИНН 3019016289, КПП </w:t>
      </w:r>
      <w:r w:rsidRPr="00077E32">
        <w:rPr>
          <w:rFonts w:ascii="Times New Roman" w:hAnsi="Times New Roman"/>
          <w:bCs/>
          <w:color w:val="000000"/>
          <w:sz w:val="24"/>
          <w:szCs w:val="24"/>
          <w:lang w:eastAsia="ru-RU"/>
        </w:rPr>
        <w:t>301901001</w:t>
      </w:r>
      <w:r w:rsidRPr="00077E32">
        <w:rPr>
          <w:rFonts w:ascii="Times New Roman" w:hAnsi="Times New Roman"/>
          <w:sz w:val="24"/>
          <w:szCs w:val="24"/>
        </w:rPr>
        <w:t xml:space="preserve">, </w:t>
      </w:r>
      <w:r w:rsidRPr="00077E32">
        <w:rPr>
          <w:rFonts w:ascii="Times New Roman" w:eastAsia="Times New Roman" w:hAnsi="Times New Roman"/>
          <w:sz w:val="24"/>
          <w:szCs w:val="24"/>
          <w:lang w:eastAsia="ar-SA"/>
        </w:rPr>
        <w:t xml:space="preserve">именуемое в дальнейшем </w:t>
      </w:r>
      <w:r w:rsidRPr="00077E32">
        <w:rPr>
          <w:rFonts w:ascii="Times New Roman" w:eastAsia="Times New Roman" w:hAnsi="Times New Roman"/>
          <w:b/>
          <w:sz w:val="24"/>
          <w:szCs w:val="24"/>
          <w:lang w:eastAsia="ar-SA"/>
        </w:rPr>
        <w:t>«Застройщик»</w:t>
      </w:r>
      <w:r w:rsidRPr="00077E32">
        <w:rPr>
          <w:rFonts w:ascii="Times New Roman" w:eastAsia="Times New Roman" w:hAnsi="Times New Roman"/>
          <w:sz w:val="24"/>
          <w:szCs w:val="24"/>
          <w:lang w:eastAsia="ar-SA"/>
        </w:rPr>
        <w:t xml:space="preserve">, в лице директора </w:t>
      </w:r>
      <w:proofErr w:type="spellStart"/>
      <w:r w:rsidRPr="00077E32">
        <w:rPr>
          <w:rFonts w:ascii="Times New Roman" w:hAnsi="Times New Roman"/>
          <w:sz w:val="24"/>
          <w:szCs w:val="24"/>
        </w:rPr>
        <w:t>Черничкина</w:t>
      </w:r>
      <w:proofErr w:type="spellEnd"/>
      <w:r w:rsidRPr="00077E32">
        <w:rPr>
          <w:rFonts w:ascii="Times New Roman" w:hAnsi="Times New Roman"/>
          <w:sz w:val="24"/>
          <w:szCs w:val="24"/>
        </w:rPr>
        <w:t xml:space="preserve"> Андрея Юрьевича</w:t>
      </w:r>
      <w:r w:rsidRPr="00077E32">
        <w:rPr>
          <w:rFonts w:ascii="Times New Roman" w:eastAsia="Times New Roman" w:hAnsi="Times New Roman"/>
          <w:sz w:val="24"/>
          <w:szCs w:val="24"/>
          <w:lang w:eastAsia="ar-SA"/>
        </w:rPr>
        <w:t xml:space="preserve">, действующего на основании Устава, </w:t>
      </w:r>
      <w:r w:rsidRPr="00077E32">
        <w:rPr>
          <w:rFonts w:ascii="Times New Roman" w:hAnsi="Times New Roman"/>
          <w:iCs/>
          <w:sz w:val="24"/>
          <w:szCs w:val="24"/>
        </w:rPr>
        <w:t xml:space="preserve">являющееся членом Ассоциации - региональное отраслевое объединение работодателей саморегулируемая организация «Астраханские строители» с 09.11.2017г. (согласно Выписки из протокола от 09.11.2017г. № 67/2017 заседания Коллегии Ассоциации-регионального отраслевого объединения работодателей саморегулируемой организации «Астраханские строители») с регистрационным номером-517, </w:t>
      </w:r>
      <w:r w:rsidRPr="00077E32">
        <w:rPr>
          <w:rFonts w:ascii="Times New Roman" w:eastAsia="Times New Roman" w:hAnsi="Times New Roman"/>
          <w:sz w:val="24"/>
          <w:szCs w:val="24"/>
          <w:lang w:eastAsia="ar-SA"/>
        </w:rPr>
        <w:t xml:space="preserve">с одной стороны, и </w:t>
      </w:r>
    </w:p>
    <w:p w14:paraId="1421DDD7"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bCs/>
          <w:sz w:val="24"/>
          <w:szCs w:val="24"/>
          <w:lang w:eastAsia="ar-SA"/>
        </w:rPr>
      </w:pPr>
      <w:r w:rsidRPr="00077E32">
        <w:rPr>
          <w:rFonts w:ascii="Times New Roman" w:eastAsia="Times New Roman" w:hAnsi="Times New Roman"/>
          <w:b/>
          <w:bCs/>
          <w:sz w:val="24"/>
          <w:szCs w:val="24"/>
          <w:lang w:eastAsia="ar-SA"/>
        </w:rPr>
        <w:t>________________________________________________________________________</w:t>
      </w:r>
    </w:p>
    <w:p w14:paraId="72484DFB"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 xml:space="preserve">именуемый в дальнейшем </w:t>
      </w:r>
      <w:r w:rsidRPr="00077E32">
        <w:rPr>
          <w:rFonts w:ascii="Times New Roman" w:eastAsia="Times New Roman" w:hAnsi="Times New Roman"/>
          <w:b/>
          <w:sz w:val="24"/>
          <w:szCs w:val="24"/>
          <w:lang w:eastAsia="ar-SA"/>
        </w:rPr>
        <w:t>«Участник долевого строительства»</w:t>
      </w:r>
      <w:r w:rsidRPr="00077E32">
        <w:rPr>
          <w:rFonts w:ascii="Times New Roman" w:eastAsia="Times New Roman" w:hAnsi="Times New Roman"/>
          <w:sz w:val="24"/>
          <w:szCs w:val="24"/>
          <w:lang w:eastAsia="ar-SA"/>
        </w:rPr>
        <w:t xml:space="preserve">, </w:t>
      </w:r>
      <w:r w:rsidRPr="00077E32">
        <w:rPr>
          <w:rFonts w:ascii="Times New Roman" w:eastAsia="Times New Roman" w:hAnsi="Times New Roman"/>
          <w:spacing w:val="8"/>
          <w:sz w:val="24"/>
          <w:szCs w:val="24"/>
          <w:lang w:eastAsia="ar-SA"/>
        </w:rPr>
        <w:t>с</w:t>
      </w:r>
      <w:r w:rsidRPr="00077E32">
        <w:rPr>
          <w:rFonts w:ascii="Times New Roman" w:eastAsia="Times New Roman" w:hAnsi="Times New Roman"/>
          <w:sz w:val="24"/>
          <w:szCs w:val="24"/>
          <w:lang w:eastAsia="ar-SA"/>
        </w:rPr>
        <w:t xml:space="preserve"> другой стороны, вместе именуемые Стороны,</w:t>
      </w:r>
    </w:p>
    <w:p w14:paraId="5AE47DF5" w14:textId="77777777" w:rsidR="00077E32" w:rsidRPr="00077E32" w:rsidRDefault="00077E32" w:rsidP="00077E32">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руководствуясь ч. 5 ст. 8 Федерального закона РФ от 30.12.2004г. № 214-ФЗ «</w:t>
      </w:r>
      <w:r w:rsidRPr="00077E32">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077E32">
        <w:rPr>
          <w:rFonts w:ascii="Times New Roman" w:eastAsia="Times New Roman" w:hAnsi="Times New Roman"/>
          <w:sz w:val="24"/>
          <w:szCs w:val="24"/>
          <w:lang w:eastAsia="ar-SA"/>
        </w:rPr>
        <w:t>», п. 2.8. договора долевого участия от «__» _______ 201_г. № ___ заключили настоящий акт о нижеследующем:</w:t>
      </w:r>
    </w:p>
    <w:p w14:paraId="0AC10FE0"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1. В соответствии с договором долевого участия от «__» ________ 201_г. № ____ Застройщик передал Участнику долевого строительства объект долевого строительства – квартира № ____/ нежилое помещение № ___ фактической площадью ___ кв. м.;</w:t>
      </w:r>
    </w:p>
    <w:p w14:paraId="2B8ABF1F" w14:textId="77777777" w:rsidR="00077E32" w:rsidRPr="00077E32" w:rsidRDefault="00077E32" w:rsidP="00077E32">
      <w:pPr>
        <w:widowControl w:val="0"/>
        <w:suppressAutoHyphens/>
        <w:autoSpaceDE w:val="0"/>
        <w:spacing w:after="0" w:line="240" w:lineRule="auto"/>
        <w:rPr>
          <w:rFonts w:ascii="Times New Roman" w:eastAsia="Times New Roman" w:hAnsi="Times New Roman"/>
          <w:i/>
          <w:sz w:val="20"/>
          <w:szCs w:val="20"/>
          <w:lang w:eastAsia="ar-SA"/>
        </w:rPr>
      </w:pPr>
      <w:r w:rsidRPr="00077E32">
        <w:rPr>
          <w:rFonts w:ascii="Times New Roman" w:eastAsia="Times New Roman" w:hAnsi="Times New Roman"/>
          <w:i/>
          <w:sz w:val="20"/>
          <w:szCs w:val="20"/>
          <w:lang w:eastAsia="ar-SA"/>
        </w:rPr>
        <w:t xml:space="preserve">            (подчеркивается необходимое)</w:t>
      </w:r>
    </w:p>
    <w:p w14:paraId="04D2CB54"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2. В ходе приёмки объекта долевого строительства Участником долевого строительства выявлены недостатки:</w:t>
      </w:r>
    </w:p>
    <w:p w14:paraId="25CEF86F"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____________________________________________________________________________________________________________________________________________________________________</w:t>
      </w:r>
    </w:p>
    <w:p w14:paraId="101D8688"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w:t>
      </w:r>
    </w:p>
    <w:p w14:paraId="57BEB877" w14:textId="77777777" w:rsidR="00077E32" w:rsidRPr="00077E32" w:rsidRDefault="00077E32" w:rsidP="00077E32">
      <w:pPr>
        <w:widowControl w:val="0"/>
        <w:suppressAutoHyphens/>
        <w:autoSpaceDE w:val="0"/>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ar-SA"/>
        </w:rPr>
        <w:t>__________________________________________________________________________________</w:t>
      </w:r>
    </w:p>
    <w:p w14:paraId="4AB79BC0"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14:paraId="00DEEB85"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02FE0DD5"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676566EA"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382A0FBC" w14:textId="77777777" w:rsidR="00077E32" w:rsidRPr="00077E32" w:rsidRDefault="00077E32" w:rsidP="00077E32">
      <w:pPr>
        <w:spacing w:after="0" w:line="240" w:lineRule="auto"/>
        <w:jc w:val="both"/>
        <w:rPr>
          <w:rFonts w:ascii="Times New Roman" w:eastAsia="Times New Roman" w:hAnsi="Times New Roman"/>
          <w:sz w:val="24"/>
          <w:szCs w:val="24"/>
          <w:lang w:eastAsia="ar-SA"/>
        </w:rPr>
      </w:pPr>
      <w:r w:rsidRPr="00077E32">
        <w:rPr>
          <w:rFonts w:ascii="Times New Roman" w:eastAsia="Times New Roman" w:hAnsi="Times New Roman"/>
          <w:sz w:val="24"/>
          <w:szCs w:val="24"/>
          <w:lang w:eastAsia="ru-RU"/>
        </w:rPr>
        <w:t>3. Мнение представителя Застройщика о выявленных недостатках</w:t>
      </w:r>
      <w:r w:rsidRPr="00077E32">
        <w:rPr>
          <w:rFonts w:ascii="Times New Roman" w:eastAsia="Times New Roman" w:hAnsi="Times New Roman"/>
          <w:sz w:val="24"/>
          <w:szCs w:val="24"/>
          <w:lang w:eastAsia="ar-SA"/>
        </w:rPr>
        <w:t>:</w:t>
      </w:r>
    </w:p>
    <w:p w14:paraId="40AA8008"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14:paraId="67FE797D"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28878E4C"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736AC3EF"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61EBAF38"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29ADD9E0"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0D8C3ABF"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57B67918" w14:textId="77777777" w:rsidR="00077E32" w:rsidRPr="00077E32" w:rsidRDefault="00077E32" w:rsidP="00077E32">
      <w:pPr>
        <w:spacing w:after="0" w:line="240" w:lineRule="auto"/>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__________________________________________________________________________________</w:t>
      </w:r>
    </w:p>
    <w:p w14:paraId="0E50610B" w14:textId="77777777" w:rsidR="00077E32" w:rsidRPr="00077E32" w:rsidRDefault="00077E32" w:rsidP="00077E32">
      <w:pPr>
        <w:widowControl w:val="0"/>
        <w:suppressAutoHyphens/>
        <w:autoSpaceDE w:val="0"/>
        <w:spacing w:after="0" w:line="240" w:lineRule="auto"/>
        <w:jc w:val="center"/>
        <w:rPr>
          <w:rFonts w:ascii="Times New Roman" w:eastAsia="Times New Roman" w:hAnsi="Times New Roman"/>
          <w:i/>
          <w:sz w:val="20"/>
          <w:szCs w:val="20"/>
          <w:lang w:eastAsia="ar-SA"/>
        </w:rPr>
      </w:pPr>
      <w:r w:rsidRPr="00077E32">
        <w:rPr>
          <w:rFonts w:ascii="Times New Roman" w:eastAsia="Times New Roman" w:hAnsi="Times New Roman"/>
          <w:i/>
          <w:sz w:val="20"/>
          <w:szCs w:val="20"/>
          <w:lang w:eastAsia="ar-SA"/>
        </w:rPr>
        <w:t>(согласие/ не согласие с заявленными недостатками с обоснованием)</w:t>
      </w:r>
    </w:p>
    <w:p w14:paraId="3CA795DF"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5E94B7C0" w14:textId="38008248"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От </w:t>
      </w:r>
      <w:proofErr w:type="gramStart"/>
      <w:r w:rsidRPr="00077E32">
        <w:rPr>
          <w:rFonts w:ascii="Times New Roman" w:eastAsia="Times New Roman" w:hAnsi="Times New Roman"/>
          <w:sz w:val="24"/>
          <w:szCs w:val="24"/>
          <w:lang w:eastAsia="ru-RU"/>
        </w:rPr>
        <w:t xml:space="preserve">Застройщика:   </w:t>
      </w:r>
      <w:proofErr w:type="gramEnd"/>
      <w:r w:rsidRPr="00077E32">
        <w:rPr>
          <w:rFonts w:ascii="Times New Roman" w:eastAsia="Times New Roman" w:hAnsi="Times New Roman"/>
          <w:sz w:val="24"/>
          <w:szCs w:val="24"/>
          <w:lang w:eastAsia="ru-RU"/>
        </w:rPr>
        <w:t xml:space="preserve">                                                       От Участника долевого строительства</w:t>
      </w:r>
    </w:p>
    <w:p w14:paraId="0A5A3258" w14:textId="77777777" w:rsidR="00077E32" w:rsidRPr="00077E32" w:rsidRDefault="00077E32" w:rsidP="00077E32">
      <w:pPr>
        <w:spacing w:after="0"/>
        <w:jc w:val="right"/>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lastRenderedPageBreak/>
        <w:t>Приложение № 5</w:t>
      </w:r>
    </w:p>
    <w:p w14:paraId="414A1B88" w14:textId="77777777" w:rsidR="00077E32" w:rsidRPr="00077E32" w:rsidRDefault="00077E32" w:rsidP="00077E32">
      <w:pPr>
        <w:shd w:val="clear" w:color="auto" w:fill="FFFFFF"/>
        <w:spacing w:after="0" w:line="240" w:lineRule="auto"/>
        <w:ind w:right="1" w:firstLine="284"/>
        <w:jc w:val="right"/>
        <w:rPr>
          <w:rFonts w:ascii="Times New Roman" w:eastAsia="Times New Roman" w:hAnsi="Times New Roman"/>
          <w:b/>
          <w:bCs/>
          <w:sz w:val="24"/>
          <w:szCs w:val="24"/>
          <w:lang w:eastAsia="ru-RU"/>
        </w:rPr>
      </w:pPr>
      <w:r w:rsidRPr="00077E32">
        <w:rPr>
          <w:rFonts w:ascii="Times New Roman" w:eastAsia="Times New Roman" w:hAnsi="Times New Roman"/>
          <w:b/>
          <w:sz w:val="24"/>
          <w:szCs w:val="24"/>
          <w:lang w:eastAsia="ru-RU"/>
        </w:rPr>
        <w:t>к ДОГОВОРУ №</w:t>
      </w:r>
      <w:r w:rsidRPr="00077E32">
        <w:rPr>
          <w:rFonts w:ascii="Times New Roman" w:eastAsia="Times New Roman" w:hAnsi="Times New Roman"/>
          <w:b/>
          <w:sz w:val="24"/>
          <w:szCs w:val="24"/>
          <w:lang w:eastAsia="ar-SA"/>
        </w:rPr>
        <w:t xml:space="preserve">____ </w:t>
      </w:r>
      <w:r w:rsidRPr="00077E32">
        <w:rPr>
          <w:rFonts w:ascii="Times New Roman" w:eastAsia="Times New Roman" w:hAnsi="Times New Roman"/>
          <w:b/>
          <w:bCs/>
          <w:sz w:val="24"/>
          <w:szCs w:val="24"/>
          <w:lang w:eastAsia="ru-RU"/>
        </w:rPr>
        <w:t>от «___» _____20___ г.</w:t>
      </w:r>
    </w:p>
    <w:p w14:paraId="530F07C6" w14:textId="77777777" w:rsidR="00077E32" w:rsidRPr="00077E32" w:rsidRDefault="00077E32" w:rsidP="00077E32">
      <w:pPr>
        <w:spacing w:after="0" w:line="240" w:lineRule="auto"/>
        <w:jc w:val="right"/>
        <w:rPr>
          <w:rFonts w:ascii="Times New Roman" w:eastAsia="Times New Roman" w:hAnsi="Times New Roman"/>
          <w:b/>
          <w:bCs/>
          <w:sz w:val="24"/>
          <w:szCs w:val="24"/>
          <w:lang w:eastAsia="ru-RU"/>
        </w:rPr>
      </w:pPr>
      <w:r w:rsidRPr="00077E32">
        <w:rPr>
          <w:rFonts w:ascii="Times New Roman" w:eastAsia="Times New Roman" w:hAnsi="Times New Roman"/>
          <w:b/>
          <w:bCs/>
          <w:spacing w:val="-2"/>
          <w:sz w:val="24"/>
          <w:szCs w:val="24"/>
          <w:lang w:eastAsia="ru-RU"/>
        </w:rPr>
        <w:t>долевого участия в строительстве</w:t>
      </w:r>
    </w:p>
    <w:p w14:paraId="02AA08D5" w14:textId="77777777" w:rsidR="00077E32" w:rsidRPr="00077E32" w:rsidRDefault="00077E32" w:rsidP="00077E32">
      <w:pPr>
        <w:spacing w:after="0" w:line="240" w:lineRule="auto"/>
        <w:jc w:val="right"/>
        <w:rPr>
          <w:rFonts w:ascii="Times New Roman" w:eastAsia="Times New Roman" w:hAnsi="Times New Roman"/>
          <w:b/>
          <w:bCs/>
          <w:spacing w:val="16"/>
          <w:sz w:val="24"/>
          <w:szCs w:val="24"/>
          <w:lang w:eastAsia="ru-RU"/>
        </w:rPr>
      </w:pPr>
      <w:r w:rsidRPr="00077E32">
        <w:rPr>
          <w:rFonts w:ascii="Times New Roman" w:eastAsia="Times New Roman" w:hAnsi="Times New Roman"/>
          <w:b/>
          <w:bCs/>
          <w:spacing w:val="16"/>
          <w:sz w:val="24"/>
          <w:szCs w:val="24"/>
          <w:lang w:eastAsia="ru-RU"/>
        </w:rPr>
        <w:t>Многоэтажного жилого дома по ул. ______</w:t>
      </w:r>
    </w:p>
    <w:p w14:paraId="502174F2" w14:textId="77777777" w:rsidR="00077E32" w:rsidRPr="00077E32" w:rsidRDefault="00077E32" w:rsidP="00077E32">
      <w:pPr>
        <w:spacing w:after="0" w:line="240" w:lineRule="auto"/>
        <w:jc w:val="right"/>
        <w:rPr>
          <w:rFonts w:ascii="Times New Roman" w:eastAsia="Times New Roman" w:hAnsi="Times New Roman"/>
          <w:sz w:val="24"/>
          <w:szCs w:val="24"/>
          <w:lang w:eastAsia="ru-RU"/>
        </w:rPr>
      </w:pPr>
    </w:p>
    <w:p w14:paraId="2E905025"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Форма</w:t>
      </w:r>
    </w:p>
    <w:p w14:paraId="715F58F4"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ЗАЯВЛЕНИЯ ОБ ИСПОЛНЕНИИ</w:t>
      </w:r>
    </w:p>
    <w:p w14:paraId="71E48DB6"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r w:rsidRPr="00077E32">
        <w:rPr>
          <w:rFonts w:ascii="Times New Roman" w:eastAsia="Times New Roman" w:hAnsi="Times New Roman"/>
          <w:b/>
          <w:sz w:val="24"/>
          <w:szCs w:val="24"/>
          <w:lang w:eastAsia="ru-RU"/>
        </w:rPr>
        <w:t>ГАРАНТИЙНЫХ ОБЯЗАТЕЛЬСТВ</w:t>
      </w:r>
    </w:p>
    <w:p w14:paraId="681D6FBB" w14:textId="77777777" w:rsidR="00077E32" w:rsidRPr="00077E32" w:rsidRDefault="00077E32" w:rsidP="00077E32">
      <w:pPr>
        <w:spacing w:after="0" w:line="240" w:lineRule="auto"/>
        <w:jc w:val="center"/>
        <w:rPr>
          <w:rFonts w:ascii="Times New Roman" w:eastAsia="Times New Roman" w:hAnsi="Times New Roman"/>
          <w:b/>
          <w:sz w:val="24"/>
          <w:szCs w:val="24"/>
          <w:lang w:eastAsia="ru-RU"/>
        </w:rPr>
      </w:pPr>
    </w:p>
    <w:p w14:paraId="4C54596F"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г. Астрахань                                                                                               </w:t>
      </w:r>
      <w:proofErr w:type="gramStart"/>
      <w:r w:rsidRPr="00077E32">
        <w:rPr>
          <w:rFonts w:ascii="Times New Roman" w:eastAsia="Times New Roman" w:hAnsi="Times New Roman"/>
          <w:sz w:val="24"/>
          <w:szCs w:val="24"/>
          <w:lang w:eastAsia="ru-RU"/>
        </w:rPr>
        <w:t xml:space="preserve">   «</w:t>
      </w:r>
      <w:proofErr w:type="gramEnd"/>
      <w:r w:rsidRPr="00077E32">
        <w:rPr>
          <w:rFonts w:ascii="Times New Roman" w:eastAsia="Times New Roman" w:hAnsi="Times New Roman"/>
          <w:sz w:val="24"/>
          <w:szCs w:val="24"/>
          <w:lang w:eastAsia="ru-RU"/>
        </w:rPr>
        <w:t>__» ____________ 201_г.</w:t>
      </w:r>
    </w:p>
    <w:p w14:paraId="5AF7E4DE"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731407EA" w14:textId="77777777" w:rsidR="00077E32" w:rsidRPr="00077E32" w:rsidRDefault="00077E32" w:rsidP="00077E32">
      <w:pPr>
        <w:spacing w:after="0" w:line="240" w:lineRule="auto"/>
        <w:ind w:firstLine="709"/>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 xml:space="preserve">Между мной, ___________________________________________, и ООО «Прогресс» </w:t>
      </w:r>
    </w:p>
    <w:p w14:paraId="62809218" w14:textId="77777777" w:rsidR="00077E32" w:rsidRPr="00077E32" w:rsidRDefault="00077E32" w:rsidP="00077E32">
      <w:pPr>
        <w:spacing w:after="0" w:line="240" w:lineRule="auto"/>
        <w:ind w:firstLine="709"/>
        <w:jc w:val="both"/>
        <w:rPr>
          <w:rFonts w:ascii="Times New Roman" w:eastAsia="Times New Roman" w:hAnsi="Times New Roman"/>
          <w:i/>
          <w:sz w:val="20"/>
          <w:szCs w:val="20"/>
          <w:lang w:eastAsia="ru-RU"/>
        </w:rPr>
      </w:pPr>
      <w:r w:rsidRPr="00077E32">
        <w:rPr>
          <w:rFonts w:ascii="Times New Roman" w:eastAsia="Times New Roman" w:hAnsi="Times New Roman"/>
          <w:i/>
          <w:sz w:val="20"/>
          <w:szCs w:val="20"/>
          <w:lang w:eastAsia="ru-RU"/>
        </w:rPr>
        <w:t xml:space="preserve">                               (Ф.И.О. участника долевого строительства)</w:t>
      </w:r>
    </w:p>
    <w:p w14:paraId="797186BF"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заключен договор участия в долевом строительстве от «__» ___________ 20__г. № _____, согласно которому мне в собственность «__» _________ 20__г. передан объект долевого строительства - ____________________________________________________________________.</w:t>
      </w:r>
    </w:p>
    <w:p w14:paraId="134B3A09" w14:textId="77777777" w:rsidR="00077E32" w:rsidRPr="00077E32" w:rsidRDefault="00077E32" w:rsidP="00077E32">
      <w:pPr>
        <w:spacing w:after="0" w:line="240" w:lineRule="auto"/>
        <w:jc w:val="both"/>
        <w:rPr>
          <w:rFonts w:ascii="Times New Roman" w:eastAsia="Times New Roman" w:hAnsi="Times New Roman"/>
          <w:i/>
          <w:sz w:val="20"/>
          <w:szCs w:val="20"/>
          <w:lang w:eastAsia="ru-RU"/>
        </w:rPr>
      </w:pPr>
      <w:r w:rsidRPr="00077E32">
        <w:rPr>
          <w:rFonts w:ascii="Times New Roman" w:eastAsia="Times New Roman" w:hAnsi="Times New Roman"/>
          <w:i/>
          <w:sz w:val="20"/>
          <w:szCs w:val="20"/>
          <w:lang w:eastAsia="ru-RU"/>
        </w:rPr>
        <w:t xml:space="preserve">                                          (наименование объекта долевого строительства, напр., квартира № ___)</w:t>
      </w:r>
    </w:p>
    <w:p w14:paraId="47FE2D6E" w14:textId="77777777" w:rsidR="00077E32" w:rsidRPr="00077E32" w:rsidRDefault="00077E32" w:rsidP="00077E32">
      <w:pPr>
        <w:spacing w:after="0" w:line="240" w:lineRule="auto"/>
        <w:ind w:firstLine="709"/>
        <w:jc w:val="both"/>
        <w:rPr>
          <w:rFonts w:ascii="Times New Roman" w:eastAsia="Times New Roman" w:hAnsi="Times New Roman"/>
          <w:sz w:val="24"/>
          <w:szCs w:val="24"/>
          <w:lang w:eastAsia="ru-RU"/>
        </w:rPr>
      </w:pPr>
      <w:r w:rsidRPr="00077E32">
        <w:rPr>
          <w:rFonts w:ascii="Times New Roman" w:eastAsia="Times New Roman" w:hAnsi="Times New Roman"/>
          <w:sz w:val="24"/>
          <w:szCs w:val="24"/>
          <w:lang w:eastAsia="ru-RU"/>
        </w:rPr>
        <w:t>«__» ___________ 20__г. я обнаружил ___________________________________________</w:t>
      </w:r>
    </w:p>
    <w:p w14:paraId="7D21BDB5" w14:textId="77777777" w:rsidR="00077E32" w:rsidRPr="00077E32" w:rsidRDefault="00077E32" w:rsidP="00077E32">
      <w:pPr>
        <w:spacing w:after="0" w:line="240" w:lineRule="auto"/>
      </w:pPr>
      <w:r w:rsidRPr="00077E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7C669" w14:textId="77777777" w:rsidR="00077E32" w:rsidRPr="00077E32" w:rsidRDefault="00077E32" w:rsidP="00077E32">
      <w:pPr>
        <w:spacing w:after="0" w:line="240" w:lineRule="auto"/>
        <w:jc w:val="center"/>
        <w:rPr>
          <w:i/>
          <w:sz w:val="20"/>
          <w:szCs w:val="20"/>
        </w:rPr>
      </w:pPr>
      <w:r w:rsidRPr="00077E32">
        <w:rPr>
          <w:rFonts w:ascii="Times New Roman" w:eastAsia="Times New Roman" w:hAnsi="Times New Roman"/>
          <w:i/>
          <w:sz w:val="20"/>
          <w:szCs w:val="20"/>
          <w:lang w:eastAsia="ru-RU"/>
        </w:rPr>
        <w:t>(перечисляются недостатки)</w:t>
      </w:r>
    </w:p>
    <w:p w14:paraId="18037527" w14:textId="77777777" w:rsidR="00077E32" w:rsidRPr="00077E32" w:rsidRDefault="00077E32" w:rsidP="00077E32">
      <w:pPr>
        <w:spacing w:after="0" w:line="240" w:lineRule="auto"/>
        <w:ind w:firstLine="709"/>
        <w:jc w:val="both"/>
        <w:rPr>
          <w:rFonts w:ascii="Times New Roman" w:hAnsi="Times New Roman"/>
          <w:sz w:val="24"/>
          <w:szCs w:val="24"/>
        </w:rPr>
      </w:pPr>
      <w:r w:rsidRPr="00077E32">
        <w:rPr>
          <w:rFonts w:ascii="Times New Roman" w:hAnsi="Times New Roman"/>
          <w:sz w:val="24"/>
          <w:szCs w:val="24"/>
        </w:rPr>
        <w:t>В соответствии со ст. 7 Федерального закона РФ от 30.12.2004г. № 214-ФЗ «Об участии в долевом строительстве многоквартирных жилых домов и иных объектов недвижимости» прошу Вас осуществить осмотр объекта долевого строительства и выполнить восстановительные работы.</w:t>
      </w:r>
    </w:p>
    <w:p w14:paraId="57B205D3" w14:textId="77777777" w:rsidR="00077E32" w:rsidRPr="00077E32" w:rsidRDefault="00077E32" w:rsidP="00077E32">
      <w:pPr>
        <w:spacing w:after="0" w:line="240" w:lineRule="auto"/>
        <w:jc w:val="both"/>
        <w:rPr>
          <w:rFonts w:ascii="Times New Roman" w:hAnsi="Times New Roman"/>
          <w:sz w:val="24"/>
          <w:szCs w:val="24"/>
        </w:rPr>
      </w:pPr>
    </w:p>
    <w:p w14:paraId="63965361" w14:textId="77777777" w:rsidR="00077E32" w:rsidRPr="00077E32" w:rsidRDefault="00077E32" w:rsidP="00077E32">
      <w:pPr>
        <w:spacing w:after="0" w:line="240" w:lineRule="auto"/>
        <w:jc w:val="both"/>
        <w:rPr>
          <w:rFonts w:ascii="Times New Roman" w:hAnsi="Times New Roman"/>
          <w:sz w:val="24"/>
          <w:szCs w:val="24"/>
        </w:rPr>
      </w:pPr>
    </w:p>
    <w:p w14:paraId="1909A761"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Заявитель:</w:t>
      </w:r>
    </w:p>
    <w:p w14:paraId="2266E060" w14:textId="77777777" w:rsidR="00077E32" w:rsidRPr="00077E32" w:rsidRDefault="00077E32" w:rsidP="00077E32">
      <w:pPr>
        <w:spacing w:after="0" w:line="240" w:lineRule="auto"/>
        <w:jc w:val="both"/>
        <w:rPr>
          <w:rFonts w:ascii="Times New Roman" w:hAnsi="Times New Roman"/>
          <w:sz w:val="24"/>
          <w:szCs w:val="24"/>
        </w:rPr>
      </w:pPr>
      <w:r w:rsidRPr="00077E32">
        <w:rPr>
          <w:rFonts w:ascii="Times New Roman" w:hAnsi="Times New Roman"/>
          <w:sz w:val="24"/>
          <w:szCs w:val="24"/>
        </w:rPr>
        <w:t>___________________________________________________/ ________________________/</w:t>
      </w:r>
    </w:p>
    <w:p w14:paraId="5FBA75D3" w14:textId="77777777" w:rsidR="00077E32" w:rsidRPr="00077E32" w:rsidRDefault="00077E32" w:rsidP="00077E32">
      <w:pPr>
        <w:spacing w:after="0" w:line="240" w:lineRule="auto"/>
        <w:jc w:val="both"/>
        <w:rPr>
          <w:rFonts w:ascii="Times New Roman" w:hAnsi="Times New Roman"/>
          <w:i/>
          <w:sz w:val="20"/>
          <w:szCs w:val="20"/>
        </w:rPr>
      </w:pPr>
      <w:r w:rsidRPr="00077E32">
        <w:rPr>
          <w:rFonts w:ascii="Times New Roman" w:hAnsi="Times New Roman"/>
          <w:i/>
          <w:sz w:val="20"/>
          <w:szCs w:val="20"/>
        </w:rPr>
        <w:t xml:space="preserve">                                                                                                            (Ф.И.О., подпись)</w:t>
      </w:r>
    </w:p>
    <w:p w14:paraId="0F470D47" w14:textId="77777777" w:rsidR="00077E32" w:rsidRPr="00077E32" w:rsidRDefault="00077E32" w:rsidP="00077E32">
      <w:pPr>
        <w:spacing w:after="0" w:line="240" w:lineRule="auto"/>
        <w:jc w:val="center"/>
        <w:rPr>
          <w:rFonts w:ascii="Times New Roman" w:eastAsia="Times New Roman" w:hAnsi="Times New Roman"/>
          <w:sz w:val="24"/>
          <w:szCs w:val="24"/>
          <w:lang w:eastAsia="ru-RU"/>
        </w:rPr>
      </w:pPr>
    </w:p>
    <w:p w14:paraId="33D5064E" w14:textId="77777777" w:rsidR="00077E32" w:rsidRPr="00077E32" w:rsidRDefault="00077E32" w:rsidP="00077E32">
      <w:pPr>
        <w:spacing w:after="0" w:line="240" w:lineRule="auto"/>
        <w:jc w:val="both"/>
        <w:rPr>
          <w:rFonts w:ascii="Times New Roman" w:eastAsia="Times New Roman" w:hAnsi="Times New Roman"/>
          <w:sz w:val="24"/>
          <w:szCs w:val="24"/>
          <w:lang w:eastAsia="ru-RU"/>
        </w:rPr>
      </w:pPr>
    </w:p>
    <w:p w14:paraId="0E5FA9F1" w14:textId="77777777" w:rsidR="00077E32" w:rsidRPr="00077E32" w:rsidRDefault="00077E32" w:rsidP="00077E32">
      <w:pPr>
        <w:rPr>
          <w:rFonts w:ascii="Times New Roman" w:eastAsia="Times New Roman" w:hAnsi="Times New Roman"/>
          <w:sz w:val="24"/>
          <w:szCs w:val="24"/>
          <w:lang w:eastAsia="ru-RU"/>
        </w:rPr>
      </w:pPr>
    </w:p>
    <w:p w14:paraId="07074098" w14:textId="77777777" w:rsidR="00077E32" w:rsidRPr="00077E32" w:rsidRDefault="00077E32" w:rsidP="00077E32"/>
    <w:p w14:paraId="3C45C9FB" w14:textId="77777777" w:rsidR="00077E32" w:rsidRPr="00077E32" w:rsidRDefault="00077E32" w:rsidP="00077E32"/>
    <w:p w14:paraId="07FFD4FC" w14:textId="77777777" w:rsidR="00665C48" w:rsidRDefault="00665C48"/>
    <w:sectPr w:rsidR="00665C48" w:rsidSect="003B2AF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Arial"/>
    <w:charset w:val="CC"/>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360" w:hanging="360"/>
      </w:pPr>
      <w:rPr>
        <w:rFonts w:eastAsia="Times New Roman" w:cs="Times New Roman"/>
      </w:rPr>
    </w:lvl>
    <w:lvl w:ilvl="1">
      <w:start w:val="1"/>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1" w15:restartNumberingAfterBreak="0">
    <w:nsid w:val="04317976"/>
    <w:multiLevelType w:val="hybridMultilevel"/>
    <w:tmpl w:val="3D705D0A"/>
    <w:lvl w:ilvl="0" w:tplc="6D1C235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420CF"/>
    <w:multiLevelType w:val="hybridMultilevel"/>
    <w:tmpl w:val="E6F01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858FA"/>
    <w:multiLevelType w:val="hybridMultilevel"/>
    <w:tmpl w:val="0174FE36"/>
    <w:lvl w:ilvl="0" w:tplc="4A88DBF0">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08B6722"/>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489115D"/>
    <w:multiLevelType w:val="hybridMultilevel"/>
    <w:tmpl w:val="1136AF6A"/>
    <w:lvl w:ilvl="0" w:tplc="8F067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A833DA"/>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EF9468E"/>
    <w:multiLevelType w:val="hybridMultilevel"/>
    <w:tmpl w:val="5A969386"/>
    <w:lvl w:ilvl="0" w:tplc="0D68BD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F7428"/>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FCD6879"/>
    <w:multiLevelType w:val="hybridMultilevel"/>
    <w:tmpl w:val="835C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F12EA2"/>
    <w:multiLevelType w:val="multilevel"/>
    <w:tmpl w:val="19485D3E"/>
    <w:lvl w:ilvl="0">
      <w:start w:val="1"/>
      <w:numFmt w:val="decimal"/>
      <w:lvlText w:val="%1."/>
      <w:lvlJc w:val="left"/>
      <w:pPr>
        <w:ind w:left="360" w:hanging="360"/>
      </w:pPr>
      <w:rPr>
        <w:rFonts w:cs="Times New Roman" w:hint="default"/>
        <w:b/>
      </w:rPr>
    </w:lvl>
    <w:lvl w:ilvl="1">
      <w:start w:val="3"/>
      <w:numFmt w:val="decimal"/>
      <w:lvlText w:val="%1.%2."/>
      <w:lvlJc w:val="left"/>
      <w:pPr>
        <w:ind w:left="928" w:hanging="360"/>
      </w:pPr>
      <w:rPr>
        <w:rFonts w:cs="Times New Roman" w:hint="default"/>
        <w:b w:val="0"/>
      </w:rPr>
    </w:lvl>
    <w:lvl w:ilvl="2">
      <w:start w:val="1"/>
      <w:numFmt w:val="decimal"/>
      <w:lvlText w:val="%1.%2.%3."/>
      <w:lvlJc w:val="left"/>
      <w:pPr>
        <w:ind w:left="1856" w:hanging="720"/>
      </w:pPr>
      <w:rPr>
        <w:rFonts w:cs="Times New Roman" w:hint="default"/>
        <w:b/>
      </w:rPr>
    </w:lvl>
    <w:lvl w:ilvl="3">
      <w:start w:val="1"/>
      <w:numFmt w:val="decimal"/>
      <w:lvlText w:val="%1.%2.%3.%4."/>
      <w:lvlJc w:val="left"/>
      <w:pPr>
        <w:ind w:left="2424" w:hanging="720"/>
      </w:pPr>
      <w:rPr>
        <w:rFonts w:cs="Times New Roman" w:hint="default"/>
        <w:b/>
      </w:rPr>
    </w:lvl>
    <w:lvl w:ilvl="4">
      <w:start w:val="1"/>
      <w:numFmt w:val="decimal"/>
      <w:lvlText w:val="%1.%2.%3.%4.%5."/>
      <w:lvlJc w:val="left"/>
      <w:pPr>
        <w:ind w:left="3352" w:hanging="1080"/>
      </w:pPr>
      <w:rPr>
        <w:rFonts w:cs="Times New Roman" w:hint="default"/>
        <w:b/>
      </w:rPr>
    </w:lvl>
    <w:lvl w:ilvl="5">
      <w:start w:val="1"/>
      <w:numFmt w:val="decimal"/>
      <w:lvlText w:val="%1.%2.%3.%4.%5.%6."/>
      <w:lvlJc w:val="left"/>
      <w:pPr>
        <w:ind w:left="3920" w:hanging="1080"/>
      </w:pPr>
      <w:rPr>
        <w:rFonts w:cs="Times New Roman" w:hint="default"/>
        <w:b/>
      </w:rPr>
    </w:lvl>
    <w:lvl w:ilvl="6">
      <w:start w:val="1"/>
      <w:numFmt w:val="decimal"/>
      <w:lvlText w:val="%1.%2.%3.%4.%5.%6.%7."/>
      <w:lvlJc w:val="left"/>
      <w:pPr>
        <w:ind w:left="4848" w:hanging="1440"/>
      </w:pPr>
      <w:rPr>
        <w:rFonts w:cs="Times New Roman" w:hint="default"/>
        <w:b/>
      </w:rPr>
    </w:lvl>
    <w:lvl w:ilvl="7">
      <w:start w:val="1"/>
      <w:numFmt w:val="decimal"/>
      <w:lvlText w:val="%1.%2.%3.%4.%5.%6.%7.%8."/>
      <w:lvlJc w:val="left"/>
      <w:pPr>
        <w:ind w:left="5416" w:hanging="1440"/>
      </w:pPr>
      <w:rPr>
        <w:rFonts w:cs="Times New Roman" w:hint="default"/>
        <w:b/>
      </w:rPr>
    </w:lvl>
    <w:lvl w:ilvl="8">
      <w:start w:val="1"/>
      <w:numFmt w:val="decimal"/>
      <w:lvlText w:val="%1.%2.%3.%4.%5.%6.%7.%8.%9."/>
      <w:lvlJc w:val="left"/>
      <w:pPr>
        <w:ind w:left="6344" w:hanging="1800"/>
      </w:pPr>
      <w:rPr>
        <w:rFonts w:cs="Times New Roman" w:hint="default"/>
        <w:b/>
      </w:rPr>
    </w:lvl>
  </w:abstractNum>
  <w:abstractNum w:abstractNumId="11" w15:restartNumberingAfterBreak="0">
    <w:nsid w:val="74A64A53"/>
    <w:multiLevelType w:val="multilevel"/>
    <w:tmpl w:val="CFD22268"/>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0B"/>
    <w:rsid w:val="00077E32"/>
    <w:rsid w:val="00665C48"/>
    <w:rsid w:val="0099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27B9"/>
  <w15:chartTrackingRefBased/>
  <w15:docId w15:val="{4C745C96-73FC-4AF2-B8FB-3EB138AD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E32"/>
    <w:pPr>
      <w:ind w:left="720"/>
      <w:contextualSpacing/>
    </w:pPr>
  </w:style>
  <w:style w:type="table" w:styleId="a4">
    <w:name w:val="Table Grid"/>
    <w:basedOn w:val="a1"/>
    <w:uiPriority w:val="59"/>
    <w:rsid w:val="0007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077E32"/>
    <w:rPr>
      <w:rFonts w:ascii="Times New Roman" w:hAnsi="Times New Roman" w:cs="Times New Roman" w:hint="default"/>
      <w:b/>
      <w:bCs/>
    </w:rPr>
  </w:style>
  <w:style w:type="paragraph" w:styleId="a6">
    <w:name w:val="Normal (Web)"/>
    <w:basedOn w:val="a"/>
    <w:uiPriority w:val="99"/>
    <w:unhideWhenUsed/>
    <w:rsid w:val="00077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077E32"/>
    <w:rPr>
      <w:rFonts w:ascii="Tahoma" w:eastAsia="Calibri" w:hAnsi="Tahoma" w:cs="Tahoma"/>
      <w:sz w:val="16"/>
      <w:szCs w:val="16"/>
    </w:rPr>
  </w:style>
  <w:style w:type="paragraph" w:styleId="a8">
    <w:name w:val="Balloon Text"/>
    <w:basedOn w:val="a"/>
    <w:link w:val="a7"/>
    <w:uiPriority w:val="99"/>
    <w:semiHidden/>
    <w:unhideWhenUsed/>
    <w:rsid w:val="00077E32"/>
    <w:pPr>
      <w:spacing w:after="0" w:line="240" w:lineRule="auto"/>
    </w:pPr>
    <w:rPr>
      <w:rFonts w:ascii="Tahoma" w:eastAsia="Calibri" w:hAnsi="Tahoma" w:cs="Tahoma"/>
      <w:sz w:val="16"/>
      <w:szCs w:val="16"/>
    </w:rPr>
  </w:style>
  <w:style w:type="character" w:customStyle="1" w:styleId="1">
    <w:name w:val="Текст выноски Знак1"/>
    <w:basedOn w:val="a0"/>
    <w:uiPriority w:val="99"/>
    <w:semiHidden/>
    <w:rsid w:val="00077E32"/>
    <w:rPr>
      <w:rFonts w:ascii="Segoe UI" w:hAnsi="Segoe UI" w:cs="Segoe UI"/>
      <w:sz w:val="18"/>
      <w:szCs w:val="18"/>
    </w:rPr>
  </w:style>
  <w:style w:type="paragraph" w:styleId="a9">
    <w:name w:val="header"/>
    <w:basedOn w:val="a"/>
    <w:link w:val="aa"/>
    <w:uiPriority w:val="99"/>
    <w:unhideWhenUsed/>
    <w:rsid w:val="00077E3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77E32"/>
    <w:rPr>
      <w:rFonts w:ascii="Calibri" w:eastAsia="Calibri" w:hAnsi="Calibri" w:cs="Times New Roman"/>
    </w:rPr>
  </w:style>
  <w:style w:type="paragraph" w:styleId="ab">
    <w:name w:val="footer"/>
    <w:basedOn w:val="a"/>
    <w:link w:val="ac"/>
    <w:uiPriority w:val="99"/>
    <w:unhideWhenUsed/>
    <w:rsid w:val="00077E3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77E32"/>
    <w:rPr>
      <w:rFonts w:ascii="Calibri" w:eastAsia="Calibri" w:hAnsi="Calibri" w:cs="Times New Roman"/>
    </w:rPr>
  </w:style>
  <w:style w:type="paragraph" w:customStyle="1" w:styleId="align-center">
    <w:name w:val="align-center"/>
    <w:basedOn w:val="a"/>
    <w:rsid w:val="00077E32"/>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077E32"/>
    <w:pPr>
      <w:spacing w:after="223" w:line="240" w:lineRule="auto"/>
      <w:jc w:val="both"/>
    </w:pPr>
    <w:rPr>
      <w:rFonts w:ascii="Times New Roman" w:eastAsiaTheme="minorEastAsia" w:hAnsi="Times New Roman" w:cs="Times New Roman"/>
      <w:sz w:val="24"/>
      <w:szCs w:val="24"/>
      <w:lang w:eastAsia="ru-RU"/>
    </w:rPr>
  </w:style>
  <w:style w:type="character" w:styleId="ad">
    <w:name w:val="Hyperlink"/>
    <w:basedOn w:val="a0"/>
    <w:uiPriority w:val="99"/>
    <w:unhideWhenUsed/>
    <w:rsid w:val="00077E32"/>
    <w:rPr>
      <w:color w:val="0000FF"/>
      <w:u w:val="single"/>
    </w:rPr>
  </w:style>
  <w:style w:type="paragraph" w:customStyle="1" w:styleId="ConsPlusNormal">
    <w:name w:val="ConsPlusNormal"/>
    <w:rsid w:val="00077E32"/>
    <w:pPr>
      <w:widowControl w:val="0"/>
      <w:autoSpaceDE w:val="0"/>
      <w:autoSpaceDN w:val="0"/>
      <w:spacing w:after="0" w:line="240" w:lineRule="auto"/>
    </w:pPr>
    <w:rPr>
      <w:rFonts w:ascii="Calibri" w:eastAsia="Times New Roman" w:hAnsi="Calibri" w:cs="Calibri"/>
      <w:szCs w:val="20"/>
      <w:lang w:eastAsia="ru-RU"/>
    </w:rPr>
  </w:style>
  <w:style w:type="paragraph" w:styleId="ae">
    <w:name w:val="annotation text"/>
    <w:basedOn w:val="a"/>
    <w:link w:val="af"/>
    <w:uiPriority w:val="99"/>
    <w:semiHidden/>
    <w:unhideWhenUsed/>
    <w:rsid w:val="00077E32"/>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077E3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077E3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077E32"/>
    <w:rPr>
      <w:b/>
      <w:bCs/>
    </w:rPr>
  </w:style>
  <w:style w:type="character" w:customStyle="1" w:styleId="10">
    <w:name w:val="Тема примечания Знак1"/>
    <w:basedOn w:val="af"/>
    <w:uiPriority w:val="99"/>
    <w:semiHidden/>
    <w:rsid w:val="00077E32"/>
    <w:rPr>
      <w:rFonts w:ascii="Calibri" w:eastAsia="Calibri" w:hAnsi="Calibri" w:cs="Times New Roman"/>
      <w:b/>
      <w:bCs/>
      <w:sz w:val="20"/>
      <w:szCs w:val="20"/>
    </w:rPr>
  </w:style>
  <w:style w:type="character" w:customStyle="1" w:styleId="apple-converted-space">
    <w:name w:val="apple-converted-space"/>
    <w:basedOn w:val="a0"/>
    <w:rsid w:val="0007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hyperlink" Target="http://www.consultant.ru/document/cons_doc_LAW_208974/" TargetMode="External"/><Relationship Id="rId3" Type="http://schemas.openxmlformats.org/officeDocument/2006/relationships/settings" Target="settings.xml"/><Relationship Id="rId7" Type="http://schemas.openxmlformats.org/officeDocument/2006/relationships/hyperlink" Target="http://www.consultant.ru/document/cons_doc_LAW_208974/" TargetMode="External"/><Relationship Id="rId12" Type="http://schemas.openxmlformats.org/officeDocument/2006/relationships/hyperlink" Target="https://xn--80az8a.xn--d1aqf.xn--p1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xn--80az8a.xn--d1aqf.xn--p1ai/" TargetMode="External"/><Relationship Id="rId11" Type="http://schemas.openxmlformats.org/officeDocument/2006/relationships/hyperlink" Target="https://xn--80az8a.xn--d1aqf.xn--p1ai/" TargetMode="External"/><Relationship Id="rId5" Type="http://schemas.openxmlformats.org/officeDocument/2006/relationships/hyperlink" Target="https://xn--80az8a.xn--d1aqf.xn--p1ai/" TargetMode="External"/><Relationship Id="rId15" Type="http://schemas.openxmlformats.org/officeDocument/2006/relationships/hyperlink" Target="consultantplus://offline/ref=94D595CEA4EEC6448BB77A50F51D24CA91F1BFAD3504A4DCF7B0FE109F8CE199202DCE89C5404E6FOF4AG"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94D595CEA4EEC6448BB77A50F51D24CA91F1BFAD3504A4DCF7B0FE109F8CE199202DCE89C5404E6FOF4AG" TargetMode="External"/><Relationship Id="rId14" Type="http://schemas.openxmlformats.org/officeDocument/2006/relationships/hyperlink" Target="consultantplus://offline/main?base=LAW;n=124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16416</Words>
  <Characters>93573</Characters>
  <Application>Microsoft Office Word</Application>
  <DocSecurity>0</DocSecurity>
  <Lines>779</Lines>
  <Paragraphs>219</Paragraphs>
  <ScaleCrop>false</ScaleCrop>
  <Company/>
  <LinksUpToDate>false</LinksUpToDate>
  <CharactersWithSpaces>109770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Николаевна Испусинова</dc:creator>
  <cp:keywords/>
  <dc:description/>
  <cp:lastModifiedBy>Анастасия Николаевна Испусинова</cp:lastModifiedBy>
  <cp:revision>2</cp:revision>
  <dcterms:created xsi:type="dcterms:W3CDTF">2019-01-18T07:06:00Z</dcterms:created>
  <dcterms:modified xsi:type="dcterms:W3CDTF">2019-01-18T07:08:00Z</dcterms:modified>
</cp:coreProperties>
</file>